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7C" w:rsidRPr="0095459D" w:rsidRDefault="00E25A7C" w:rsidP="00487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 xml:space="preserve">КОНКУРСНАЯ ДОКУМЕНТАЦИЯ </w:t>
      </w:r>
    </w:p>
    <w:p w:rsidR="00A44094" w:rsidRPr="0095459D" w:rsidRDefault="00E25A7C" w:rsidP="00487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Style w:val="51"/>
          <w:rFonts w:eastAsiaTheme="minorHAnsi"/>
        </w:rPr>
        <w:t xml:space="preserve">на </w:t>
      </w:r>
      <w:r w:rsidRPr="0095459D">
        <w:rPr>
          <w:rFonts w:ascii="Times New Roman" w:hAnsi="Times New Roman" w:cs="Times New Roman"/>
          <w:b/>
          <w:sz w:val="28"/>
          <w:szCs w:val="28"/>
        </w:rPr>
        <w:t>право заключения 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</w:t>
      </w:r>
    </w:p>
    <w:p w:rsidR="0095459D" w:rsidRPr="0095459D" w:rsidRDefault="0095459D" w:rsidP="00487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647"/>
      </w:tblGrid>
      <w:tr w:rsidR="00A44094" w:rsidRPr="0095459D" w:rsidTr="00F8054D">
        <w:tc>
          <w:tcPr>
            <w:tcW w:w="9923" w:type="dxa"/>
            <w:gridSpan w:val="2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разделов</w:t>
            </w:r>
          </w:p>
        </w:tc>
      </w:tr>
      <w:tr w:rsidR="00A44094" w:rsidRPr="0095459D" w:rsidTr="0095459D">
        <w:trPr>
          <w:trHeight w:val="532"/>
        </w:trPr>
        <w:tc>
          <w:tcPr>
            <w:tcW w:w="1276" w:type="dxa"/>
            <w:vAlign w:val="center"/>
          </w:tcPr>
          <w:p w:rsidR="00A44094" w:rsidRPr="0095459D" w:rsidRDefault="00A44094" w:rsidP="004870AE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</w:t>
            </w:r>
          </w:p>
        </w:tc>
        <w:tc>
          <w:tcPr>
            <w:tcW w:w="8647" w:type="dxa"/>
            <w:vAlign w:val="center"/>
          </w:tcPr>
          <w:p w:rsidR="00A44094" w:rsidRPr="0095459D" w:rsidRDefault="007A0DA6" w:rsidP="004870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ведения, указанные в извещении о проведении конкурса</w:t>
            </w:r>
          </w:p>
        </w:tc>
      </w:tr>
      <w:tr w:rsidR="00A44094" w:rsidRPr="0095459D" w:rsidTr="0095459D">
        <w:trPr>
          <w:trHeight w:val="244"/>
        </w:trPr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2</w:t>
            </w:r>
          </w:p>
        </w:tc>
        <w:tc>
          <w:tcPr>
            <w:tcW w:w="8647" w:type="dxa"/>
            <w:vAlign w:val="center"/>
          </w:tcPr>
          <w:p w:rsidR="00A44094" w:rsidRPr="0095459D" w:rsidRDefault="004465D1" w:rsidP="004870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44094" w:rsidRPr="0095459D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094" w:rsidRPr="0095459D">
              <w:rPr>
                <w:rFonts w:ascii="Times New Roman" w:hAnsi="Times New Roman" w:cs="Times New Roman"/>
                <w:sz w:val="28"/>
                <w:szCs w:val="28"/>
              </w:rPr>
              <w:t>заявки и инструкция по ее заполнению</w:t>
            </w:r>
          </w:p>
        </w:tc>
      </w:tr>
      <w:tr w:rsidR="00A44094" w:rsidRPr="0095459D" w:rsidTr="0095459D">
        <w:trPr>
          <w:trHeight w:val="229"/>
        </w:trPr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3</w:t>
            </w:r>
          </w:p>
        </w:tc>
        <w:tc>
          <w:tcPr>
            <w:tcW w:w="8647" w:type="dxa"/>
            <w:vAlign w:val="center"/>
          </w:tcPr>
          <w:p w:rsidR="00A44094" w:rsidRPr="0095459D" w:rsidRDefault="007A0D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П</w:t>
            </w:r>
            <w:r w:rsidR="00E25A7C" w:rsidRPr="0095459D">
              <w:rPr>
                <w:rStyle w:val="3"/>
                <w:rFonts w:eastAsiaTheme="minorHAnsi"/>
              </w:rPr>
              <w:t>еречень документов, прилагаемых к заявке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4</w:t>
            </w:r>
          </w:p>
        </w:tc>
        <w:tc>
          <w:tcPr>
            <w:tcW w:w="8647" w:type="dxa"/>
            <w:vAlign w:val="center"/>
          </w:tcPr>
          <w:p w:rsidR="00A44094" w:rsidRPr="0095459D" w:rsidRDefault="007A0D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роки подачи заявок на участие в конкурсе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5</w:t>
            </w:r>
          </w:p>
        </w:tc>
        <w:tc>
          <w:tcPr>
            <w:tcW w:w="8647" w:type="dxa"/>
            <w:vAlign w:val="center"/>
          </w:tcPr>
          <w:p w:rsidR="00A44094" w:rsidRPr="0095459D" w:rsidRDefault="007A0DA6" w:rsidP="004870AE">
            <w:pPr>
              <w:pStyle w:val="a9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</w:rPr>
              <w:t>С</w:t>
            </w:r>
            <w:r w:rsidR="00E25A7C" w:rsidRPr="0095459D">
              <w:rPr>
                <w:rStyle w:val="3"/>
              </w:rPr>
              <w:t>ведения о порядке и сроках отзыва заявок и внесения в них изменений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6</w:t>
            </w:r>
          </w:p>
        </w:tc>
        <w:tc>
          <w:tcPr>
            <w:tcW w:w="8647" w:type="dxa"/>
            <w:vAlign w:val="center"/>
          </w:tcPr>
          <w:p w:rsidR="00A44094" w:rsidRPr="0095459D" w:rsidRDefault="007A0D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ведения о месте и дате рассмотрения заявок на участие в конкурсе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7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Т</w:t>
            </w:r>
            <w:r w:rsidR="00E25A7C" w:rsidRPr="0095459D">
              <w:rPr>
                <w:rStyle w:val="3"/>
                <w:rFonts w:eastAsiaTheme="minorHAnsi"/>
              </w:rPr>
              <w:t>ребования к участникам конкурса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8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Style w:val="3"/>
                <w:rFonts w:eastAsiaTheme="minorHAnsi"/>
              </w:rPr>
              <w:t>М</w:t>
            </w:r>
            <w:r w:rsidR="00E25A7C" w:rsidRPr="0095459D">
              <w:rPr>
                <w:rStyle w:val="3"/>
                <w:rFonts w:eastAsiaTheme="minorHAnsi"/>
              </w:rPr>
              <w:t>есто, порядок, дату и время вскрытия конвертов с заявками на участие в конкурсе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9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К</w:t>
            </w:r>
            <w:r w:rsidR="00E25A7C" w:rsidRPr="0095459D">
              <w:rPr>
                <w:rStyle w:val="3"/>
                <w:rFonts w:eastAsiaTheme="minorHAnsi"/>
              </w:rPr>
              <w:t>ритерии оценки заявок на участие в конкурсе</w:t>
            </w:r>
          </w:p>
        </w:tc>
      </w:tr>
      <w:tr w:rsidR="00A44094" w:rsidRPr="0095459D" w:rsidTr="0095459D">
        <w:tc>
          <w:tcPr>
            <w:tcW w:w="1276" w:type="dxa"/>
            <w:vAlign w:val="center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10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П</w:t>
            </w:r>
            <w:r w:rsidR="00E25A7C" w:rsidRPr="0095459D">
              <w:rPr>
                <w:rStyle w:val="3"/>
                <w:rFonts w:eastAsiaTheme="minorHAnsi"/>
              </w:rPr>
              <w:t>орядок оценки и сопоставления заявок на участие в конкурсе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11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рок и порядок внесения задатка, размер задатка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12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tabs>
                <w:tab w:val="left" w:pos="109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У</w:t>
            </w:r>
            <w:r w:rsidR="00E25A7C" w:rsidRPr="0095459D">
              <w:rPr>
                <w:rStyle w:val="3"/>
                <w:rFonts w:eastAsiaTheme="minorHAnsi"/>
              </w:rPr>
              <w:t>казание на то, что условия конкурса, порядок и условия заключения договора на установку и эксплуатацию рекламной конструкции с участником конкурса являются условиями публичной оферты, а подача заявки на участие в конкурсе является акцептом такой оферты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13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tabs>
                <w:tab w:val="left" w:pos="1106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П</w:t>
            </w:r>
            <w:r w:rsidR="00E25A7C" w:rsidRPr="0095459D">
              <w:rPr>
                <w:rStyle w:val="3"/>
                <w:rFonts w:eastAsiaTheme="minorHAnsi"/>
              </w:rPr>
              <w:t>роект договора на установку и эксплуатацию рекламной конструкции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14</w:t>
            </w:r>
          </w:p>
        </w:tc>
        <w:tc>
          <w:tcPr>
            <w:tcW w:w="8647" w:type="dxa"/>
            <w:vAlign w:val="center"/>
          </w:tcPr>
          <w:p w:rsidR="00A44094" w:rsidRPr="0095459D" w:rsidRDefault="006C58B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ведения о сроке оплаты права на заключение договора на установку и эксплуатацию рекламной конструкции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15</w:t>
            </w:r>
          </w:p>
        </w:tc>
        <w:tc>
          <w:tcPr>
            <w:tcW w:w="8647" w:type="dxa"/>
            <w:vAlign w:val="center"/>
          </w:tcPr>
          <w:p w:rsidR="00A44094" w:rsidRPr="0095459D" w:rsidRDefault="00A42FFE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E25A7C" w:rsidRPr="0095459D">
              <w:rPr>
                <w:rStyle w:val="3"/>
                <w:rFonts w:eastAsiaTheme="minorHAnsi"/>
              </w:rPr>
              <w:t>ведения о сроке, в течение которого должен быть подписан договор на установку и экс</w:t>
            </w:r>
            <w:r>
              <w:rPr>
                <w:rStyle w:val="3"/>
                <w:rFonts w:eastAsiaTheme="minorHAnsi"/>
              </w:rPr>
              <w:t>плуатацию рекламной конструкции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16</w:t>
            </w:r>
          </w:p>
        </w:tc>
        <w:tc>
          <w:tcPr>
            <w:tcW w:w="8647" w:type="dxa"/>
            <w:vAlign w:val="center"/>
          </w:tcPr>
          <w:p w:rsidR="00A44094" w:rsidRPr="0095459D" w:rsidRDefault="00A42FFE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П</w:t>
            </w:r>
            <w:r w:rsidR="00E25A7C" w:rsidRPr="0095459D">
              <w:rPr>
                <w:rStyle w:val="3"/>
                <w:rFonts w:eastAsiaTheme="minorHAnsi"/>
              </w:rPr>
              <w:t>орядок, даты начала и окончания предоставления участникам конкурса разъяснений положений конкурсной документации</w:t>
            </w:r>
          </w:p>
        </w:tc>
      </w:tr>
      <w:tr w:rsidR="00A44094" w:rsidRPr="0095459D" w:rsidTr="0095459D">
        <w:tc>
          <w:tcPr>
            <w:tcW w:w="1276" w:type="dxa"/>
          </w:tcPr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17</w:t>
            </w:r>
          </w:p>
        </w:tc>
        <w:tc>
          <w:tcPr>
            <w:tcW w:w="8647" w:type="dxa"/>
            <w:vAlign w:val="center"/>
          </w:tcPr>
          <w:p w:rsidR="00E25A7C" w:rsidRPr="0095459D" w:rsidRDefault="00A42FFE" w:rsidP="004870AE">
            <w:pPr>
              <w:tabs>
                <w:tab w:val="left" w:pos="11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И</w:t>
            </w:r>
            <w:r w:rsidR="00550479">
              <w:rPr>
                <w:rStyle w:val="3"/>
                <w:rFonts w:eastAsiaTheme="minorHAnsi"/>
              </w:rPr>
              <w:t>ная информация</w:t>
            </w:r>
            <w:r w:rsidR="00E25A7C" w:rsidRPr="0095459D">
              <w:rPr>
                <w:rStyle w:val="3"/>
                <w:rFonts w:eastAsiaTheme="minorHAnsi"/>
              </w:rPr>
              <w:t xml:space="preserve">, </w:t>
            </w:r>
            <w:r w:rsidR="000A433C">
              <w:rPr>
                <w:rStyle w:val="3"/>
                <w:rFonts w:eastAsiaTheme="minorHAnsi"/>
              </w:rPr>
              <w:t xml:space="preserve">касающаяся </w:t>
            </w:r>
            <w:r w:rsidR="00E25A7C" w:rsidRPr="0095459D">
              <w:rPr>
                <w:rStyle w:val="3"/>
                <w:rFonts w:eastAsiaTheme="minorHAnsi"/>
              </w:rPr>
              <w:t xml:space="preserve"> проведен</w:t>
            </w:r>
            <w:r w:rsidR="00E96CA9">
              <w:rPr>
                <w:rStyle w:val="3"/>
                <w:rFonts w:eastAsiaTheme="minorHAnsi"/>
              </w:rPr>
              <w:t>ия конкурса</w:t>
            </w:r>
          </w:p>
          <w:p w:rsidR="00A44094" w:rsidRPr="0095459D" w:rsidRDefault="00A44094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59D" w:rsidRPr="0095459D" w:rsidRDefault="0095459D" w:rsidP="0048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201"/>
        <w:gridCol w:w="8570"/>
      </w:tblGrid>
      <w:tr w:rsidR="004465D1" w:rsidRPr="0095459D" w:rsidTr="00A42FFE">
        <w:trPr>
          <w:trHeight w:val="244"/>
          <w:jc w:val="center"/>
        </w:trPr>
        <w:tc>
          <w:tcPr>
            <w:tcW w:w="1201" w:type="dxa"/>
            <w:shd w:val="clear" w:color="auto" w:fill="C4BC96" w:themeFill="background2" w:themeFillShade="BF"/>
            <w:vAlign w:val="center"/>
          </w:tcPr>
          <w:p w:rsidR="004465D1" w:rsidRPr="0095459D" w:rsidRDefault="004465D1" w:rsidP="004870AE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</w:t>
            </w:r>
          </w:p>
        </w:tc>
        <w:tc>
          <w:tcPr>
            <w:tcW w:w="8570" w:type="dxa"/>
            <w:shd w:val="clear" w:color="auto" w:fill="C4BC96" w:themeFill="background2" w:themeFillShade="BF"/>
            <w:vAlign w:val="center"/>
          </w:tcPr>
          <w:p w:rsidR="004465D1" w:rsidRPr="0095459D" w:rsidRDefault="004465D1" w:rsidP="004870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извещении</w:t>
            </w:r>
          </w:p>
        </w:tc>
      </w:tr>
    </w:tbl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Style w:val="3"/>
          <w:rFonts w:eastAsiaTheme="minorHAnsi"/>
          <w:b/>
        </w:rPr>
        <w:t>Наименование организатора конкурса, его местонахождение, почтовый адрес, адрес электронной почты, номер контактного телефона и местонахождение лица, ответственного за организацию 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Организатор конкурса: администрация муниципального образования Абинский район. Уполномоченным лицом администрации муниципального образования Абинский район в области организации и проведения конкурса является управление архитектуры и градостроительства администрации муниципального образования Абинский район (далее –  управление архитектуры и градостроительства).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Местонахождения: Краснодарский край, г. Абинск, ул. Советов, 128а, 5 этаж, кабинет № 507.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353320, Краснодарский край, г. Абинск,                                 ул. Советов, 128а. 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 w:rsidR="008E696D" w:rsidRPr="001D07F1">
          <w:rPr>
            <w:rStyle w:val="a3"/>
            <w:rFonts w:ascii="Times New Roman" w:hAnsi="Times New Roman" w:cs="Times New Roman"/>
            <w:sz w:val="28"/>
            <w:szCs w:val="28"/>
          </w:rPr>
          <w:t>gradost@abinskiy.ru</w:t>
        </w:r>
      </w:hyperlink>
      <w:r w:rsidR="008E6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86150</w:t>
      </w:r>
      <w:r>
        <w:rPr>
          <w:rFonts w:ascii="Times New Roman" w:hAnsi="Times New Roman" w:cs="Times New Roman"/>
          <w:sz w:val="28"/>
          <w:szCs w:val="28"/>
        </w:rPr>
        <w:t>) 5-36-02.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Дата, время и место проведения конкурса:</w:t>
      </w:r>
      <w:r>
        <w:rPr>
          <w:rFonts w:ascii="Times New Roman" w:hAnsi="Times New Roman" w:cs="Times New Roman"/>
          <w:sz w:val="28"/>
          <w:szCs w:val="28"/>
        </w:rPr>
        <w:t xml:space="preserve"> 5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года в </w:t>
      </w:r>
      <w:r>
        <w:rPr>
          <w:rFonts w:ascii="Times New Roman" w:hAnsi="Times New Roman" w:cs="Times New Roman"/>
          <w:sz w:val="28"/>
          <w:szCs w:val="28"/>
        </w:rPr>
        <w:t>9 часов 00 минут по адресу: г. Абинск, ул. Интернациональная, 31, большой зал (здание районной администрации)</w:t>
      </w:r>
      <w:r w:rsidR="008E696D">
        <w:rPr>
          <w:rFonts w:ascii="Times New Roman" w:hAnsi="Times New Roman" w:cs="Times New Roman"/>
          <w:sz w:val="28"/>
          <w:szCs w:val="28"/>
        </w:rPr>
        <w:t xml:space="preserve"> </w:t>
      </w:r>
      <w:r w:rsidR="008E696D">
        <w:rPr>
          <w:rFonts w:ascii="Times New Roman" w:hAnsi="Times New Roman"/>
          <w:sz w:val="28"/>
          <w:szCs w:val="28"/>
        </w:rPr>
        <w:t>2 этаж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Предмет конкурса, лоты, места размещения рекламной конструкции, параметры.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конкурса является право заключения 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на здании или ином недвижимом имуществе, находящихся в муниципальной собственности.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лотам: 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№1 щит 3х6 расположенный ст. Холмская ул. Мира ФАД А-146 «Краснодар-Верхнебаканский» км.68+775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 щит 3х6 расположенный ст. Холмская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пересечении,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а/д «Краснодар-Верхнебаканский» с ул. Мира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№3 пилон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расположенный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Холмская ул. Ленина №126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№4 пилон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1,4 расположенный ст. Холмская ул. Мира 2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№5 щит 3х6 расположенный ст. Холмская ФАД А-146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км.72+150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№6 щит 3х6 расположенный п. Ахтырский ФАД А-146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км.74+680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№7 щит 3х6 расположенный п. Ахтырский ФАД А-146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км.78+310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№8 щит 3х6 расположенный п. Ахтырский ФАД А-146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км.78+410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№9 3х6 расположенный п. Ахтырский ул. Советская 38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№10 щит 3х6 расположенный п. Ахтырский ул. Советская ФАД А-146 «Краснодар-Верхнебаканский» км82+270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Лот №11 щит 3х6 расположенный ФАД А-146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км.82+150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№12 щит 3х6 расположенный 650 м северо-западнее                                      с. Светлогорского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№13 щит 3х6 расположенный г. Абинск ФАД А-146 «Краснодар-Верхнебаканский» км.87+300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№14 щит 3х6 расположенный г. Абинск ФАД А-146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км.87+500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№15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км.87+600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№16 щит 3х6 расположенный г. Абинск въезд в Абинск со стороны Краснодара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№17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км.90+050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№18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км.90+150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№19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км.90+250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№20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км.91+150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№21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км.91+250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№22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км.91+600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№23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км.91+800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№24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км.92+700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№25 щит 3х6 расположенный г. Абинск ФАД А-146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км.92+750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№26 щит 3х6 расположенный г. Абинск ФАД А-146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км.92+850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№27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км.94+150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№28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км.95+790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№29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км.95+800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№30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км.95+885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№31 щит 3х6 расположенный г. Абинск ФАД А-146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км.96+300 (слева);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№32 щит 3х6 расположенный г. Абинск ФАД А-146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км.96+400 (справа);</w:t>
      </w:r>
    </w:p>
    <w:p w:rsidR="00637F02" w:rsidRDefault="00637F02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№33 щит 3х6 расположенный г. Абинск ФАД А-146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км.96+400 (слева);</w:t>
      </w:r>
    </w:p>
    <w:p w:rsidR="00637F02" w:rsidRPr="00D80B7B" w:rsidRDefault="00637F02" w:rsidP="00D80B7B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№34 щит 3х6 расположенный г. Абинск ФАД А-146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км.96+500 (слева);</w:t>
      </w:r>
    </w:p>
    <w:p w:rsidR="00637F02" w:rsidRDefault="00637F02" w:rsidP="008A6C71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7F02" w:rsidRDefault="00D80B7B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№35</w:t>
      </w:r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3х6 расположенный г. Абинск ФАД А-146                 </w:t>
      </w:r>
      <w:proofErr w:type="gramStart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км.98+600 (справа);</w:t>
      </w:r>
    </w:p>
    <w:p w:rsidR="00637F02" w:rsidRDefault="00D80B7B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№36</w:t>
      </w:r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3х6 расположенный г. Абинск ФАД А-146                  </w:t>
      </w:r>
      <w:proofErr w:type="gramStart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км.98+700 (справа);</w:t>
      </w:r>
    </w:p>
    <w:p w:rsidR="00637F02" w:rsidRDefault="00D80B7B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№37</w:t>
      </w:r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3х6 расположенный г. Абинск ФАД А-146                  </w:t>
      </w:r>
      <w:proofErr w:type="gramStart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км.99+050 (справа);</w:t>
      </w:r>
    </w:p>
    <w:p w:rsidR="00637F02" w:rsidRDefault="00844308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№3</w:t>
      </w:r>
      <w:r w:rsidR="00D80B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3х6 расположенный г. Абинск ФАД А-146               </w:t>
      </w:r>
      <w:proofErr w:type="gramStart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км.99+150 (справа);</w:t>
      </w:r>
    </w:p>
    <w:p w:rsidR="00637F02" w:rsidRDefault="00D80B7B" w:rsidP="00637F02">
      <w:pPr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№39</w:t>
      </w:r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3х6 расположенный г. Абинск ФАД А-146                        </w:t>
      </w:r>
      <w:proofErr w:type="gramStart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637F0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Краснодар-Верхнебаканский» км.99+250 (справа).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Style w:val="3"/>
          <w:rFonts w:eastAsiaTheme="minorHAnsi"/>
          <w:b/>
        </w:rPr>
        <w:t>Информация об условиях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F02" w:rsidRDefault="00637F02" w:rsidP="00637F02">
      <w:pPr>
        <w:tabs>
          <w:tab w:val="left" w:pos="11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</w:rPr>
        <w:t>Претендентом на участие в конкурсе не вправе быть лицо:</w:t>
      </w:r>
    </w:p>
    <w:p w:rsidR="00637F02" w:rsidRDefault="00637F02" w:rsidP="00637F02">
      <w:pPr>
        <w:widowControl w:val="0"/>
        <w:numPr>
          <w:ilvl w:val="0"/>
          <w:numId w:val="19"/>
        </w:numPr>
        <w:tabs>
          <w:tab w:val="left" w:pos="11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</w:rPr>
        <w:t>находящееся в процессе ликвидации (в отношении юридических лиц) или в случае наличия решения арбитражного суда о признании указанного лица (юридического лица, индивидуального предпринимателя) банкротом и об открытии конкурсного производства;</w:t>
      </w:r>
    </w:p>
    <w:p w:rsidR="00637F02" w:rsidRDefault="00637F02" w:rsidP="00637F02">
      <w:pPr>
        <w:widowControl w:val="0"/>
        <w:numPr>
          <w:ilvl w:val="0"/>
          <w:numId w:val="19"/>
        </w:numPr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</w:rPr>
        <w:t>в установленном порядке не внесшие обеспечение заявки на участие в конкурсе;</w:t>
      </w:r>
    </w:p>
    <w:p w:rsidR="00637F02" w:rsidRDefault="00637F02" w:rsidP="00637F02">
      <w:pPr>
        <w:widowControl w:val="0"/>
        <w:numPr>
          <w:ilvl w:val="0"/>
          <w:numId w:val="19"/>
        </w:numPr>
        <w:tabs>
          <w:tab w:val="left" w:pos="961"/>
        </w:tabs>
        <w:spacing w:after="0" w:line="240" w:lineRule="auto"/>
        <w:ind w:firstLine="851"/>
        <w:jc w:val="both"/>
        <w:rPr>
          <w:rStyle w:val="3"/>
          <w:rFonts w:eastAsiaTheme="minorHAnsi"/>
        </w:rPr>
      </w:pPr>
      <w:r>
        <w:rPr>
          <w:rStyle w:val="3"/>
          <w:rFonts w:eastAsiaTheme="minorHAnsi"/>
        </w:rPr>
        <w:t>имеющие задолженность по оплате за эксплуатацию рекламной конструкции по заключенному договору на установку и эксплуатацию рекламной конструкции на земельном участке, находящемся в муниципальной собственности муниципального образования Абинский район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Абинский район.</w:t>
      </w:r>
    </w:p>
    <w:p w:rsidR="00637F02" w:rsidRDefault="00637F02" w:rsidP="00637F02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Если предложение о стоимости права на заключение договора на установку и эксплуатацию рекламной конструкции (далее - предложение), указанное цифрами, отличается от предложения, указанного прописью, Комиссией принимается во внимание стоимость права на заключение договора на установку и эксплуатацию рекламной конструкции, указанная прописью в заявке.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Предложения, содержащие стоимость права на заключение договора на установку и эксплуатацию рекламной конструкции ниже начального (минимального) размера стоимости права заключения договора на установку и эксплуатацию рекламной конструкции, указанного в условиях конкурса, не рассматриваются.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предоставление информационных полей для размещения социальной рекламы и некоммерческой информации социально значимой направленности включает в себя выполняемое участником за счет собственных средств размещение социальной рекламы и некоммерческой информации и обслуживание в течение срока размещения. Предложение может предусматривать размещение социальной рекламы и некоммерческой информации социально значимой направленности сверх установленного обязательного объема размещения социальной рекламы в соответствии с Федеральным законом от 13 марта 2006 года № 38-ФЗ «О рекламе».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предложения по данному критерию является основанием для отклонения заявки с предложением участника конкурса.</w:t>
      </w:r>
    </w:p>
    <w:p w:rsidR="00637F02" w:rsidRDefault="00637F02" w:rsidP="00637F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Style w:val="3"/>
          <w:rFonts w:eastAsiaTheme="minorHAnsi"/>
          <w:b/>
        </w:rPr>
        <w:t>Начальный (минимальный) размер стоимости права заключения договора на установку и эксплуатацию рекламной конструкции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предмета конкурса по лотам рассчитана на 10 лет и составляет: 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Лоты  № 1, 2 – </w:t>
      </w:r>
      <w:r>
        <w:rPr>
          <w:rFonts w:ascii="Times New Roman" w:hAnsi="Times New Roman" w:cs="Times New Roman"/>
          <w:sz w:val="28"/>
          <w:szCs w:val="28"/>
        </w:rPr>
        <w:t>259 200рублей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Лоты  № 3, 4 – 40 320рублей;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Лоты  № 5, 6, 7, 8, 9, 10, 11 –  </w:t>
      </w:r>
      <w:r>
        <w:rPr>
          <w:rFonts w:ascii="Times New Roman" w:hAnsi="Times New Roman" w:cs="Times New Roman"/>
          <w:sz w:val="28"/>
          <w:szCs w:val="28"/>
        </w:rPr>
        <w:t>259 200рублей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 № 12- </w:t>
      </w:r>
      <w:r>
        <w:rPr>
          <w:rFonts w:ascii="Times New Roman" w:hAnsi="Times New Roman" w:cs="Times New Roman"/>
          <w:sz w:val="28"/>
          <w:szCs w:val="28"/>
        </w:rPr>
        <w:t>103 680 рублей: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Лоты  № 13, 14, 15, 16, 17, 18, 19, 20, 21, 22, 23, 24, 25, 26, 27, 28, 29, 30, 31, 32, 33</w:t>
      </w:r>
      <w:r w:rsidR="00D60E5E">
        <w:rPr>
          <w:rFonts w:ascii="Times New Roman" w:hAnsi="Times New Roman" w:cs="Times New Roman"/>
          <w:color w:val="000000" w:themeColor="text1"/>
          <w:sz w:val="28"/>
          <w:szCs w:val="28"/>
        </w:rPr>
        <w:t>, 34, 35, 36, 37, 38, 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 xml:space="preserve">259 200 рублей. </w:t>
      </w:r>
    </w:p>
    <w:p w:rsidR="00637F02" w:rsidRDefault="00637F02" w:rsidP="00637F02">
      <w:pPr>
        <w:spacing w:after="0" w:line="240" w:lineRule="auto"/>
        <w:ind w:firstLine="851"/>
        <w:jc w:val="both"/>
        <w:rPr>
          <w:rStyle w:val="3"/>
          <w:rFonts w:eastAsiaTheme="minorHAnsi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  <w:rFonts w:eastAsiaTheme="minorHAnsi"/>
          <w:b/>
        </w:rPr>
        <w:t>Размер обеспечения заявки (задатка)</w:t>
      </w:r>
    </w:p>
    <w:p w:rsidR="00637F02" w:rsidRDefault="00637F02" w:rsidP="00637F02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Размер задатка для участия в конкурсе составляет 20 процентов начальной цены лота.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1, 2 – задаток составляет 51 840 рублей;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3, 4 – задаток составляет 8 064 рубля;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5, 6, 7, 8, 9, 10, 11 –  задаток составляет 51 840 рублей;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лоту № 12- задаток составляет 20 736 рубле;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13, 14, 15, 16, 17, 18, 19, 20, 21, 22, 23, 24, 25, 26, 27, 28, 29, 30, 31, 32, 33</w:t>
      </w:r>
      <w:r w:rsidR="00D60E5E">
        <w:rPr>
          <w:rFonts w:ascii="Times New Roman" w:hAnsi="Times New Roman" w:cs="Times New Roman"/>
          <w:color w:val="000000" w:themeColor="text1"/>
          <w:sz w:val="28"/>
          <w:szCs w:val="28"/>
        </w:rPr>
        <w:t>, 34, 35, 36, 37, 38, 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задаток составляет 51 840 рублей.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претендент намерен участвовать в конкурсе по нескольким лотам, то задаток оплачивается по каждому лоту отдельно.</w:t>
      </w:r>
    </w:p>
    <w:p w:rsidR="00637F02" w:rsidRDefault="00637F02" w:rsidP="00637F02">
      <w:pPr>
        <w:spacing w:after="0" w:line="240" w:lineRule="auto"/>
        <w:ind w:firstLine="851"/>
        <w:jc w:val="both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В течение пятнадцати рабочих дней со дня поступления уведомления об отзыве заявки организатор перечисляет задаток на участие в конкурсе. </w:t>
      </w:r>
    </w:p>
    <w:p w:rsidR="00637F02" w:rsidRDefault="00637F02" w:rsidP="00637F02">
      <w:pPr>
        <w:pStyle w:val="af4"/>
        <w:spacing w:before="0" w:beforeAutospacing="0" w:after="0" w:afterAutospacing="0"/>
        <w:ind w:right="142" w:firstLine="851"/>
        <w:jc w:val="both"/>
      </w:pPr>
      <w:r>
        <w:rPr>
          <w:color w:val="000000" w:themeColor="text1"/>
          <w:sz w:val="28"/>
          <w:szCs w:val="28"/>
        </w:rPr>
        <w:t>Задаток вноситься до даты окончания приема заявок для участия в конкурсе, с учетом поступления задатка на счет, по следующим банковским реквизитам:</w:t>
      </w:r>
      <w:r>
        <w:rPr>
          <w:color w:val="000000"/>
          <w:sz w:val="28"/>
          <w:szCs w:val="28"/>
        </w:rPr>
        <w:t xml:space="preserve"> Получатель: </w:t>
      </w:r>
    </w:p>
    <w:p w:rsidR="00637F02" w:rsidRDefault="00637F02" w:rsidP="00637F02">
      <w:pPr>
        <w:pStyle w:val="af4"/>
        <w:spacing w:before="0" w:beforeAutospacing="0" w:after="0" w:afterAutospacing="0"/>
        <w:ind w:right="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Федерального казначейства по Краснодарскому краю (Администрация муниципального образования Абинский район л/с 04183010080)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2323023753 КПП 232301001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Расчетный счет: 40101810300000010013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БИК: 040349001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Банк: Южное ГУ банка России г. Краснодар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КБК: 90210807150011000110</w:t>
      </w:r>
    </w:p>
    <w:p w:rsidR="00637F02" w:rsidRDefault="00637F02" w:rsidP="00637F02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ОКАТО: 03601000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Победителю конкурса по соответствующему лоту задаток засчитывается в сумму оплаты за право заключения договора на установку и эксплуатацию рекламной конструкции.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3"/>
          <w:rFonts w:eastAsia="Tahoma"/>
        </w:rPr>
        <w:t xml:space="preserve">В случае если победитель конкурса откажется (уклонится) от оплаты права на заключение договора на установку и эксплуатацию рекламной конструкции в полном объеме, он признается уклонившимся от заключения договора на установку и эксплуатацию рекламной конструкции. В этом случае внесенный задаток не возвращаются. Победителем конкурса признается участник, чье предложение было зафиксировано следующим за предложением </w:t>
      </w:r>
      <w:r>
        <w:rPr>
          <w:rStyle w:val="3"/>
          <w:rFonts w:eastAsia="Tahoma"/>
        </w:rPr>
        <w:lastRenderedPageBreak/>
        <w:t>участника конкурса, уклонившегося от заключения договора на установку и эксплуатацию рекламной конструкции</w:t>
      </w:r>
    </w:p>
    <w:p w:rsidR="00637F02" w:rsidRDefault="00637F02" w:rsidP="00637F02">
      <w:pPr>
        <w:spacing w:after="0" w:line="240" w:lineRule="auto"/>
        <w:ind w:firstLine="851"/>
        <w:jc w:val="both"/>
        <w:rPr>
          <w:rStyle w:val="3"/>
          <w:rFonts w:eastAsiaTheme="minorHAnsi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Style w:val="3"/>
          <w:rFonts w:eastAsiaTheme="minorHAnsi"/>
          <w:b/>
        </w:rPr>
        <w:t>Порядок ознакомления претендентов на участие в конкурсе с содержанием конкурсной документации</w:t>
      </w:r>
    </w:p>
    <w:p w:rsidR="00637F02" w:rsidRDefault="00637F02" w:rsidP="00637F02">
      <w:pPr>
        <w:spacing w:after="0" w:line="240" w:lineRule="auto"/>
        <w:ind w:firstLine="851"/>
        <w:jc w:val="both"/>
      </w:pPr>
      <w:r>
        <w:rPr>
          <w:rStyle w:val="3"/>
          <w:rFonts w:eastAsiaTheme="minorHAnsi"/>
        </w:rPr>
        <w:t xml:space="preserve">Претендент на участие в конкурсе может ознакомится с содержанием конкурсной документации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.abinskiy.ru,</w:t>
      </w:r>
      <w:r>
        <w:rPr>
          <w:rStyle w:val="3"/>
          <w:rFonts w:eastAsiaTheme="minorHAnsi"/>
        </w:rPr>
        <w:t xml:space="preserve"> в общественно политической газете Абинского района «Абинский муниципальный вестник» и в </w:t>
      </w:r>
      <w:r>
        <w:rPr>
          <w:rFonts w:ascii="Times New Roman" w:hAnsi="Times New Roman" w:cs="Times New Roman"/>
          <w:sz w:val="28"/>
          <w:szCs w:val="28"/>
        </w:rPr>
        <w:t>управлении архитектуры и градостроительства администрации муниципального образования Абинский район по адресу: Краснодарский край, г. Абинск, ул. Советов, 128а, 5 этаж, кабинет № 507,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86150</w:t>
      </w:r>
      <w:r>
        <w:rPr>
          <w:rFonts w:ascii="Times New Roman" w:hAnsi="Times New Roman" w:cs="Times New Roman"/>
          <w:sz w:val="28"/>
          <w:szCs w:val="28"/>
        </w:rPr>
        <w:t>) 5-36-02.</w:t>
      </w:r>
    </w:p>
    <w:p w:rsidR="00637F02" w:rsidRDefault="00637F02" w:rsidP="00637F02">
      <w:pPr>
        <w:spacing w:after="0" w:line="240" w:lineRule="auto"/>
        <w:ind w:firstLine="851"/>
        <w:jc w:val="both"/>
        <w:rPr>
          <w:rStyle w:val="3"/>
          <w:rFonts w:eastAsiaTheme="minorHAnsi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Style w:val="3"/>
          <w:rFonts w:eastAsiaTheme="minorHAnsi"/>
          <w:b/>
        </w:rPr>
        <w:t>Порядок предоставления разъяснений конкурсной документации</w:t>
      </w:r>
    </w:p>
    <w:p w:rsidR="00637F02" w:rsidRDefault="00637F02" w:rsidP="00637F02">
      <w:pPr>
        <w:tabs>
          <w:tab w:val="left" w:pos="1136"/>
        </w:tabs>
        <w:spacing w:after="0" w:line="240" w:lineRule="auto"/>
        <w:ind w:firstLine="851"/>
        <w:jc w:val="both"/>
      </w:pPr>
      <w:r>
        <w:rPr>
          <w:rStyle w:val="3"/>
          <w:rFonts w:eastAsiaTheme="minorHAnsi"/>
        </w:rPr>
        <w:t>Претендент на участие в конкурсе вправе направить в письменной форме организатору конкурса запрос о разъяснении положений конкурсной документации. В течение двух дней со дня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организатору не позднее чем за три дня до дня окончания срока подачи заявок на участие в конкурсе.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Style w:val="3"/>
          <w:rFonts w:eastAsiaTheme="minorHAnsi"/>
          <w:b/>
        </w:rPr>
        <w:t>Порядок оформления заявок, даты начала и окончания приема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конкурсе, с приложением соответствующих документов, принимаются с 7 по 30 ноября 2017 года ежедневно, с понедельника по четверг, с девяти часов до одиннадцати часов, по адресу: Краснодар</w:t>
      </w:r>
      <w:r w:rsidR="008E696D">
        <w:rPr>
          <w:rFonts w:ascii="Times New Roman" w:hAnsi="Times New Roman" w:cs="Times New Roman"/>
          <w:sz w:val="28"/>
          <w:szCs w:val="28"/>
        </w:rPr>
        <w:t xml:space="preserve">ский край, г. Абинск, </w:t>
      </w:r>
      <w:r>
        <w:rPr>
          <w:rFonts w:ascii="Times New Roman" w:hAnsi="Times New Roman" w:cs="Times New Roman"/>
          <w:sz w:val="28"/>
          <w:szCs w:val="28"/>
        </w:rPr>
        <w:t>ул. Советов, 128а, 5 этаж, кабинет № 507.</w:t>
      </w:r>
    </w:p>
    <w:p w:rsidR="00637F02" w:rsidRDefault="00637F02" w:rsidP="00637F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претендент представляет в управление архитектуры и градостроительства администрации муниципального образования Абинский район (лично или через своего представителя) в установленный в извещении о проведении конкурса срок заявку (форма заявки указана в разделе № 2 конкурсной документации) на участие в конкурсе с приложением к ней документов.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</w:rPr>
        <w:t>Заявка должна быть подписана претендентом (его представителем) на участие в конкурсе.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</w:rPr>
        <w:t>Документы должны иметь сквозную нумерацию, быть прошиты, скреплены печатью (опечатаны) на обороте с указанием количества страниц, заверены подписью.</w:t>
      </w:r>
    </w:p>
    <w:p w:rsidR="00637F02" w:rsidRDefault="00637F02" w:rsidP="00637F02">
      <w:pPr>
        <w:pStyle w:val="a4"/>
        <w:ind w:firstLine="851"/>
        <w:jc w:val="both"/>
        <w:rPr>
          <w:rStyle w:val="3"/>
          <w:rFonts w:eastAsiaTheme="minorEastAsia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>
        <w:rPr>
          <w:rStyle w:val="3"/>
          <w:rFonts w:eastAsiaTheme="minorEastAsia"/>
          <w:b/>
        </w:rPr>
        <w:t>Место, дата и время рассмотрения заявок и подведения итогов</w:t>
      </w:r>
    </w:p>
    <w:p w:rsidR="00637F02" w:rsidRDefault="00637F02" w:rsidP="00637F02">
      <w:pPr>
        <w:pStyle w:val="a4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5 декабря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2017 года в </w:t>
      </w:r>
      <w:r>
        <w:rPr>
          <w:rFonts w:ascii="Times New Roman" w:hAnsi="Times New Roman"/>
          <w:sz w:val="28"/>
          <w:szCs w:val="28"/>
        </w:rPr>
        <w:t xml:space="preserve">9 часов 00 минут по адресу: г. Абинск, ул. Интернациональная, 31, большой зал (здание районной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администрации)</w:t>
      </w:r>
      <w:r w:rsidR="007D3778">
        <w:rPr>
          <w:rFonts w:ascii="Times New Roman" w:hAnsi="Times New Roman"/>
          <w:sz w:val="28"/>
          <w:szCs w:val="28"/>
        </w:rPr>
        <w:t xml:space="preserve">  2</w:t>
      </w:r>
      <w:proofErr w:type="gramEnd"/>
      <w:r w:rsidR="007D3778">
        <w:rPr>
          <w:rFonts w:ascii="Times New Roman" w:hAnsi="Times New Roman"/>
          <w:sz w:val="28"/>
          <w:szCs w:val="28"/>
        </w:rPr>
        <w:t xml:space="preserve"> этаж.</w:t>
      </w:r>
    </w:p>
    <w:p w:rsidR="00637F02" w:rsidRDefault="00637F02" w:rsidP="00637F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Style w:val="3"/>
          <w:rFonts w:eastAsiaTheme="minorHAnsi"/>
          <w:b/>
        </w:rPr>
        <w:t>Критерии определения победителя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определения победителя конкурса являются предоставления наиболее лучших условий по: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благоустройству и озеленению прилегающей к рекламной конструкции территории, оборудование ее малыми архитектурными формами, цветовое решение,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светографическое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оформление;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3"/>
          <w:rFonts w:eastAsia="Tahoma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размещению социальной рекламы; </w:t>
      </w:r>
    </w:p>
    <w:p w:rsidR="00637F02" w:rsidRDefault="00637F02" w:rsidP="00637F02">
      <w:pPr>
        <w:tabs>
          <w:tab w:val="left" w:pos="411"/>
          <w:tab w:val="left" w:leader="underscore" w:pos="8011"/>
        </w:tabs>
        <w:spacing w:after="0" w:line="240" w:lineRule="auto"/>
        <w:ind w:firstLine="851"/>
        <w:jc w:val="both"/>
        <w:rPr>
          <w:rStyle w:val="3"/>
          <w:rFonts w:eastAsia="Tahoma"/>
        </w:rPr>
      </w:pPr>
      <w:r>
        <w:rPr>
          <w:rStyle w:val="3"/>
          <w:rFonts w:eastAsia="Tahoma"/>
        </w:rPr>
        <w:t>3) цена договора.</w:t>
      </w:r>
    </w:p>
    <w:p w:rsidR="00637F02" w:rsidRDefault="00637F02" w:rsidP="00637F02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Итоговая величина заявки определяется путем суммирования величин по каждому из критериев.</w:t>
      </w:r>
    </w:p>
    <w:p w:rsidR="00637F02" w:rsidRDefault="00637F02" w:rsidP="00637F02">
      <w:pPr>
        <w:tabs>
          <w:tab w:val="left" w:pos="106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результатов оценки и сопоставления заявок на участие в конкурсе, Комиссией, каждой заявке на участие в конкурсе присваивается порядковый номер по мере уменьшения степени привлекательности содержащихся в них предложений, условий договора, и определяется победитель конкурса. По каждому критерию оценки заявки Комиссией по результатам сопоставления заявок присваивается наименьший бал заявке, имеющей наиболее высокую оценку.</w:t>
      </w:r>
    </w:p>
    <w:p w:rsidR="00637F02" w:rsidRDefault="00637F02" w:rsidP="00637F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3"/>
          <w:rFonts w:eastAsiaTheme="minorHAnsi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Style w:val="3"/>
          <w:rFonts w:eastAsiaTheme="minorHAnsi"/>
          <w:b/>
        </w:rPr>
        <w:t>Порядок определения победителя конкурса</w:t>
      </w:r>
    </w:p>
    <w:p w:rsidR="00637F02" w:rsidRDefault="00637F02" w:rsidP="00637F02">
      <w:pPr>
        <w:tabs>
          <w:tab w:val="left" w:pos="1186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предложения которого отвечают всем требованиям, содержащимся в конкурсной документации, и признаны наилучшими. В случае, когда двумя или более участниками конкурса представлены идентичные предложения, признанные наилучшими, победителем конкурса признается участник, чья заявка принята и зарегистрирована ранее других.</w:t>
      </w:r>
    </w:p>
    <w:p w:rsidR="00637F02" w:rsidRDefault="00637F02" w:rsidP="00637F0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>
        <w:rPr>
          <w:rStyle w:val="3"/>
          <w:rFonts w:eastAsiaTheme="minorHAnsi"/>
          <w:b/>
        </w:rPr>
        <w:t>Способ уведомления об итогах проведения конкурс</w:t>
      </w:r>
    </w:p>
    <w:p w:rsidR="00637F02" w:rsidRDefault="00637F02" w:rsidP="00637F02">
      <w:pPr>
        <w:tabs>
          <w:tab w:val="left" w:pos="13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 результатах конкурса в течение двух рабочих дней с даты подписания протокола о результатах конкурса размещается организатором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.abinskiy.ru</w:t>
      </w:r>
      <w:r>
        <w:rPr>
          <w:rStyle w:val="3"/>
          <w:rFonts w:eastAsiaTheme="minorHAnsi"/>
        </w:rPr>
        <w:t xml:space="preserve"> и в общественно политической газете Абинского района «Абинский муниципальный вестник».</w:t>
      </w: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7167"/>
      </w:tblGrid>
      <w:tr w:rsidR="009072DD" w:rsidRPr="0095459D" w:rsidTr="00912270">
        <w:trPr>
          <w:trHeight w:val="244"/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9072DD" w:rsidRPr="0095459D" w:rsidRDefault="009072DD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2</w:t>
            </w:r>
          </w:p>
        </w:tc>
        <w:tc>
          <w:tcPr>
            <w:tcW w:w="7167" w:type="dxa"/>
            <w:shd w:val="clear" w:color="auto" w:fill="C4BC96" w:themeFill="background2" w:themeFillShade="BF"/>
            <w:vAlign w:val="center"/>
          </w:tcPr>
          <w:p w:rsidR="009072DD" w:rsidRPr="0095459D" w:rsidRDefault="009072DD" w:rsidP="004870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Форма заявки и инструкция по ее заполнению</w:t>
            </w:r>
          </w:p>
        </w:tc>
      </w:tr>
    </w:tbl>
    <w:p w:rsidR="008F1AA8" w:rsidRDefault="008F1AA8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left="5103"/>
        <w:rPr>
          <w:sz w:val="28"/>
          <w:szCs w:val="28"/>
        </w:rPr>
      </w:pPr>
    </w:p>
    <w:p w:rsidR="00A3695A" w:rsidRPr="00A3695A" w:rsidRDefault="00912270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left="5103"/>
        <w:rPr>
          <w:sz w:val="28"/>
          <w:szCs w:val="28"/>
        </w:rPr>
      </w:pPr>
      <w:r w:rsidRPr="00A3695A">
        <w:rPr>
          <w:sz w:val="28"/>
          <w:szCs w:val="28"/>
        </w:rPr>
        <w:t>Начальнику управления ар</w:t>
      </w:r>
      <w:r w:rsidR="00A3695A" w:rsidRPr="00A3695A">
        <w:rPr>
          <w:sz w:val="28"/>
          <w:szCs w:val="28"/>
        </w:rPr>
        <w:t>хитектуры и градостроительства,</w:t>
      </w:r>
      <w:r w:rsidR="008F1AA8">
        <w:rPr>
          <w:sz w:val="28"/>
          <w:szCs w:val="28"/>
        </w:rPr>
        <w:t xml:space="preserve"> </w:t>
      </w:r>
      <w:r w:rsidR="00A3695A" w:rsidRPr="00A3695A">
        <w:rPr>
          <w:sz w:val="28"/>
          <w:szCs w:val="28"/>
        </w:rPr>
        <w:t xml:space="preserve">главному архитектору администрации муниципального образования Абинский район </w:t>
      </w:r>
    </w:p>
    <w:p w:rsidR="00493167" w:rsidRDefault="00A3695A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left="5103"/>
        <w:rPr>
          <w:sz w:val="28"/>
          <w:szCs w:val="28"/>
        </w:rPr>
      </w:pPr>
      <w:r w:rsidRPr="00A3695A">
        <w:rPr>
          <w:sz w:val="28"/>
          <w:szCs w:val="28"/>
        </w:rPr>
        <w:t xml:space="preserve">А.В. Сапрунову </w:t>
      </w:r>
    </w:p>
    <w:p w:rsidR="008F1AA8" w:rsidRDefault="008F1AA8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left"/>
        <w:rPr>
          <w:sz w:val="28"/>
          <w:szCs w:val="28"/>
        </w:rPr>
      </w:pPr>
    </w:p>
    <w:p w:rsidR="00A3695A" w:rsidRDefault="008F1AA8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F1AA8" w:rsidRPr="008F1AA8" w:rsidRDefault="008F1AA8" w:rsidP="004870AE">
      <w:pPr>
        <w:pStyle w:val="31"/>
        <w:keepNext/>
        <w:keepLines/>
        <w:widowControl w:val="0"/>
        <w:suppressLineNumbers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(дата)</w:t>
      </w:r>
    </w:p>
    <w:p w:rsidR="008F1AA8" w:rsidRDefault="008F1AA8" w:rsidP="004870AE">
      <w:pPr>
        <w:pStyle w:val="31"/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sz w:val="28"/>
          <w:szCs w:val="28"/>
        </w:rPr>
      </w:pPr>
    </w:p>
    <w:p w:rsidR="00493167" w:rsidRPr="00F25A60" w:rsidRDefault="00493167" w:rsidP="004870AE">
      <w:pPr>
        <w:pStyle w:val="31"/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b/>
          <w:sz w:val="28"/>
          <w:szCs w:val="28"/>
        </w:rPr>
      </w:pPr>
      <w:r w:rsidRPr="00F25A60">
        <w:rPr>
          <w:b/>
          <w:sz w:val="28"/>
          <w:szCs w:val="28"/>
        </w:rPr>
        <w:t>ЗАЯВКА НА УЧАСТИЕ В ОТКРЫТОМ КОНКУРСЕ</w:t>
      </w:r>
    </w:p>
    <w:p w:rsidR="008F1AA8" w:rsidRPr="00F25A60" w:rsidRDefault="008F1AA8" w:rsidP="004870AE">
      <w:pPr>
        <w:pStyle w:val="31"/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b/>
          <w:sz w:val="28"/>
          <w:szCs w:val="28"/>
        </w:rPr>
      </w:pPr>
    </w:p>
    <w:p w:rsidR="00F25A60" w:rsidRPr="00F25A60" w:rsidRDefault="00493167" w:rsidP="004870AE">
      <w:pPr>
        <w:pStyle w:val="31"/>
        <w:spacing w:after="0"/>
        <w:jc w:val="center"/>
        <w:rPr>
          <w:b/>
          <w:sz w:val="28"/>
          <w:szCs w:val="28"/>
        </w:rPr>
      </w:pPr>
      <w:r w:rsidRPr="00F25A60">
        <w:rPr>
          <w:b/>
          <w:sz w:val="28"/>
          <w:szCs w:val="28"/>
        </w:rPr>
        <w:t xml:space="preserve">на право заключения </w:t>
      </w:r>
      <w:r w:rsidR="001F2507" w:rsidRPr="00F25A60">
        <w:rPr>
          <w:b/>
          <w:sz w:val="28"/>
          <w:szCs w:val="28"/>
        </w:rPr>
        <w:t>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</w:t>
      </w:r>
    </w:p>
    <w:p w:rsidR="00F25A60" w:rsidRDefault="00F25A60" w:rsidP="004870AE">
      <w:pPr>
        <w:pStyle w:val="31"/>
        <w:spacing w:after="0"/>
      </w:pPr>
    </w:p>
    <w:p w:rsidR="00595102" w:rsidRDefault="00493167" w:rsidP="004870AE">
      <w:pPr>
        <w:pStyle w:val="31"/>
        <w:spacing w:after="0"/>
        <w:rPr>
          <w:sz w:val="28"/>
          <w:szCs w:val="28"/>
        </w:rPr>
      </w:pPr>
      <w:r w:rsidRPr="00A3695A">
        <w:rPr>
          <w:sz w:val="28"/>
          <w:szCs w:val="28"/>
        </w:rPr>
        <w:t xml:space="preserve">по ЛОТУ № </w:t>
      </w:r>
      <w:bookmarkStart w:id="0" w:name="mTenderCode"/>
      <w:bookmarkEnd w:id="0"/>
      <w:r w:rsidR="00F25A60">
        <w:rPr>
          <w:sz w:val="28"/>
          <w:szCs w:val="28"/>
        </w:rPr>
        <w:t>________</w:t>
      </w:r>
      <w:r w:rsidR="00663B28">
        <w:rPr>
          <w:sz w:val="28"/>
          <w:szCs w:val="28"/>
        </w:rPr>
        <w:t>_________________________________________________</w:t>
      </w:r>
    </w:p>
    <w:p w:rsidR="00F25A60" w:rsidRDefault="00595102" w:rsidP="004870AE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F25A60">
        <w:rPr>
          <w:sz w:val="28"/>
          <w:szCs w:val="28"/>
        </w:rPr>
        <w:t xml:space="preserve">, </w:t>
      </w:r>
    </w:p>
    <w:p w:rsidR="00F25A60" w:rsidRPr="00F25A60" w:rsidRDefault="00F25A60" w:rsidP="004870AE">
      <w:pPr>
        <w:pStyle w:val="31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63B28">
        <w:rPr>
          <w:sz w:val="20"/>
          <w:szCs w:val="20"/>
        </w:rPr>
        <w:t xml:space="preserve">указывается </w:t>
      </w:r>
      <w:r>
        <w:rPr>
          <w:sz w:val="20"/>
          <w:szCs w:val="20"/>
        </w:rPr>
        <w:t>номер лота</w:t>
      </w:r>
      <w:r w:rsidR="00663B28">
        <w:rPr>
          <w:sz w:val="20"/>
          <w:szCs w:val="20"/>
        </w:rPr>
        <w:t>, его наименование, местонахождение</w:t>
      </w:r>
      <w:r>
        <w:rPr>
          <w:sz w:val="20"/>
          <w:szCs w:val="20"/>
        </w:rPr>
        <w:t>)</w:t>
      </w:r>
    </w:p>
    <w:p w:rsidR="00F25A60" w:rsidRDefault="00F25A60" w:rsidP="004870AE">
      <w:pPr>
        <w:pStyle w:val="31"/>
        <w:spacing w:after="0"/>
        <w:rPr>
          <w:sz w:val="28"/>
          <w:szCs w:val="28"/>
        </w:rPr>
      </w:pPr>
    </w:p>
    <w:p w:rsidR="00493167" w:rsidRDefault="00FC7797" w:rsidP="004870AE">
      <w:pPr>
        <w:pStyle w:val="2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493167" w:rsidRPr="00A07380">
        <w:rPr>
          <w:sz w:val="28"/>
          <w:szCs w:val="28"/>
        </w:rPr>
        <w:t xml:space="preserve">зучив конкурсную документацию на право заключения </w:t>
      </w:r>
      <w:r w:rsidR="00663B28" w:rsidRPr="00663B28">
        <w:rPr>
          <w:sz w:val="28"/>
          <w:szCs w:val="28"/>
        </w:rPr>
        <w:t>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</w:t>
      </w:r>
      <w:r w:rsidR="00493167" w:rsidRPr="00663B28">
        <w:rPr>
          <w:sz w:val="28"/>
          <w:szCs w:val="28"/>
        </w:rPr>
        <w:t xml:space="preserve"> по</w:t>
      </w:r>
      <w:r w:rsidR="00493167" w:rsidRPr="00A07380">
        <w:rPr>
          <w:sz w:val="28"/>
          <w:szCs w:val="28"/>
        </w:rPr>
        <w:t xml:space="preserve"> указанному лоту,</w:t>
      </w:r>
      <w:r w:rsidR="00663B28">
        <w:rPr>
          <w:sz w:val="28"/>
          <w:szCs w:val="28"/>
        </w:rPr>
        <w:t xml:space="preserve"> </w:t>
      </w:r>
    </w:p>
    <w:p w:rsidR="00FC7797" w:rsidRPr="00A07380" w:rsidRDefault="00FC7797" w:rsidP="004870AE">
      <w:pPr>
        <w:pStyle w:val="af2"/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C7797" w:rsidRPr="00A07380" w:rsidRDefault="00FD5761" w:rsidP="004870AE">
      <w:pPr>
        <w:pStyle w:val="af2"/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FC7797">
        <w:rPr>
          <w:sz w:val="28"/>
          <w:szCs w:val="28"/>
        </w:rPr>
        <w:t>____________________________________________________________________</w:t>
      </w:r>
    </w:p>
    <w:p w:rsidR="00FC7797" w:rsidRPr="00A07380" w:rsidRDefault="00FC7797" w:rsidP="004870AE">
      <w:pPr>
        <w:pStyle w:val="af2"/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93167" w:rsidRDefault="00493167" w:rsidP="004870AE">
      <w:pPr>
        <w:pStyle w:val="20"/>
        <w:spacing w:after="0" w:line="240" w:lineRule="auto"/>
        <w:jc w:val="center"/>
        <w:rPr>
          <w:rStyle w:val="3"/>
          <w:sz w:val="20"/>
          <w:szCs w:val="20"/>
        </w:rPr>
      </w:pPr>
      <w:r w:rsidRPr="00595102">
        <w:rPr>
          <w:sz w:val="20"/>
          <w:szCs w:val="20"/>
        </w:rPr>
        <w:t>(</w:t>
      </w:r>
      <w:r w:rsidR="00846579">
        <w:rPr>
          <w:sz w:val="20"/>
          <w:szCs w:val="20"/>
        </w:rPr>
        <w:t xml:space="preserve">Для юридического лица: </w:t>
      </w:r>
      <w:r w:rsidR="009A3F3B">
        <w:rPr>
          <w:rStyle w:val="3"/>
          <w:sz w:val="20"/>
          <w:szCs w:val="20"/>
        </w:rPr>
        <w:t>наименование юридического лица</w:t>
      </w:r>
      <w:r w:rsidR="00DF029D">
        <w:rPr>
          <w:rStyle w:val="3"/>
          <w:sz w:val="20"/>
          <w:szCs w:val="20"/>
        </w:rPr>
        <w:t xml:space="preserve"> </w:t>
      </w:r>
      <w:r w:rsidR="00962B3B" w:rsidRPr="00962B3B">
        <w:rPr>
          <w:rStyle w:val="3"/>
          <w:sz w:val="20"/>
          <w:szCs w:val="20"/>
        </w:rPr>
        <w:t>(включая почтовый адрес, номер телефона, фамилию, имя, отчество руководителя и (или) ответственного исполнителя</w:t>
      </w:r>
      <w:r w:rsidR="00DF029D">
        <w:rPr>
          <w:rStyle w:val="3"/>
          <w:sz w:val="20"/>
          <w:szCs w:val="20"/>
        </w:rPr>
        <w:t>)</w:t>
      </w:r>
      <w:r w:rsidR="00846579">
        <w:rPr>
          <w:rStyle w:val="3"/>
          <w:sz w:val="20"/>
          <w:szCs w:val="20"/>
        </w:rPr>
        <w:t>;</w:t>
      </w:r>
    </w:p>
    <w:p w:rsidR="00846579" w:rsidRDefault="00846579" w:rsidP="004870AE">
      <w:pPr>
        <w:pStyle w:val="20"/>
        <w:spacing w:after="0" w:line="240" w:lineRule="auto"/>
        <w:jc w:val="center"/>
        <w:rPr>
          <w:rStyle w:val="3"/>
          <w:sz w:val="20"/>
          <w:szCs w:val="20"/>
        </w:rPr>
      </w:pPr>
      <w:r>
        <w:rPr>
          <w:rStyle w:val="3"/>
          <w:sz w:val="20"/>
          <w:szCs w:val="20"/>
        </w:rPr>
        <w:t xml:space="preserve">(Для физического лица: </w:t>
      </w:r>
      <w:r w:rsidRPr="00846579">
        <w:rPr>
          <w:rStyle w:val="3"/>
          <w:sz w:val="20"/>
          <w:szCs w:val="20"/>
        </w:rPr>
        <w:t>фамилию, имя, отчество, паспортные данные, сведения о месте жительства</w:t>
      </w:r>
      <w:r w:rsidR="00FD5761">
        <w:rPr>
          <w:rStyle w:val="3"/>
          <w:sz w:val="20"/>
          <w:szCs w:val="20"/>
        </w:rPr>
        <w:t>)</w:t>
      </w:r>
      <w:r>
        <w:rPr>
          <w:rStyle w:val="3"/>
          <w:sz w:val="20"/>
          <w:szCs w:val="20"/>
        </w:rPr>
        <w:t xml:space="preserve">  </w:t>
      </w:r>
    </w:p>
    <w:p w:rsidR="00846579" w:rsidRPr="00595102" w:rsidRDefault="00846579" w:rsidP="004870AE">
      <w:pPr>
        <w:pStyle w:val="20"/>
        <w:spacing w:after="0" w:line="240" w:lineRule="auto"/>
        <w:jc w:val="center"/>
        <w:rPr>
          <w:sz w:val="20"/>
          <w:szCs w:val="20"/>
        </w:rPr>
      </w:pPr>
    </w:p>
    <w:p w:rsidR="00493167" w:rsidRPr="00A07380" w:rsidRDefault="00493167" w:rsidP="004870AE">
      <w:pPr>
        <w:pStyle w:val="af2"/>
        <w:spacing w:after="0"/>
        <w:ind w:firstLine="0"/>
        <w:jc w:val="left"/>
        <w:rPr>
          <w:sz w:val="28"/>
          <w:szCs w:val="28"/>
        </w:rPr>
      </w:pPr>
    </w:p>
    <w:p w:rsidR="00493167" w:rsidRPr="00A07380" w:rsidRDefault="00493167" w:rsidP="004870AE">
      <w:pPr>
        <w:pStyle w:val="af2"/>
        <w:spacing w:after="0"/>
        <w:ind w:firstLine="0"/>
        <w:rPr>
          <w:sz w:val="28"/>
          <w:szCs w:val="28"/>
        </w:rPr>
      </w:pPr>
    </w:p>
    <w:p w:rsidR="000C7482" w:rsidRDefault="00493167" w:rsidP="004870AE">
      <w:pPr>
        <w:pStyle w:val="af2"/>
        <w:spacing w:after="0"/>
        <w:ind w:firstLine="0"/>
        <w:rPr>
          <w:sz w:val="28"/>
          <w:szCs w:val="28"/>
        </w:rPr>
      </w:pPr>
      <w:r w:rsidRPr="00A07380">
        <w:rPr>
          <w:sz w:val="28"/>
          <w:szCs w:val="28"/>
        </w:rPr>
        <w:t>в лице</w:t>
      </w:r>
      <w:r w:rsidR="000C7482">
        <w:rPr>
          <w:sz w:val="28"/>
          <w:szCs w:val="28"/>
        </w:rPr>
        <w:t xml:space="preserve"> ______________________________________________________________</w:t>
      </w:r>
    </w:p>
    <w:p w:rsidR="00493167" w:rsidRPr="00A07380" w:rsidRDefault="000C7482" w:rsidP="004870AE">
      <w:pPr>
        <w:pStyle w:val="af2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493167" w:rsidRPr="00A07380">
        <w:rPr>
          <w:sz w:val="28"/>
          <w:szCs w:val="28"/>
        </w:rPr>
        <w:t xml:space="preserve">  </w:t>
      </w:r>
    </w:p>
    <w:p w:rsidR="00493167" w:rsidRPr="000C7482" w:rsidRDefault="00493167" w:rsidP="004870AE">
      <w:pPr>
        <w:pStyle w:val="af2"/>
        <w:spacing w:after="0"/>
        <w:ind w:firstLine="0"/>
        <w:jc w:val="center"/>
        <w:rPr>
          <w:sz w:val="20"/>
          <w:szCs w:val="20"/>
        </w:rPr>
      </w:pPr>
      <w:r w:rsidRPr="000C7482">
        <w:rPr>
          <w:sz w:val="20"/>
          <w:szCs w:val="20"/>
        </w:rPr>
        <w:t xml:space="preserve">(наименование должности, Ф.И.О. </w:t>
      </w:r>
      <w:r w:rsidR="00FD5761">
        <w:rPr>
          <w:sz w:val="20"/>
          <w:szCs w:val="20"/>
        </w:rPr>
        <w:t xml:space="preserve">представителя </w:t>
      </w:r>
      <w:r w:rsidRPr="000C7482">
        <w:rPr>
          <w:sz w:val="20"/>
          <w:szCs w:val="20"/>
        </w:rPr>
        <w:t>полностью)</w:t>
      </w:r>
    </w:p>
    <w:p w:rsidR="00493167" w:rsidRPr="00A07380" w:rsidRDefault="00493167" w:rsidP="004870AE">
      <w:pPr>
        <w:pStyle w:val="20"/>
        <w:spacing w:after="0" w:line="240" w:lineRule="auto"/>
        <w:rPr>
          <w:sz w:val="28"/>
          <w:szCs w:val="28"/>
        </w:rPr>
      </w:pPr>
      <w:r w:rsidRPr="00A07380">
        <w:rPr>
          <w:sz w:val="28"/>
          <w:szCs w:val="28"/>
        </w:rPr>
        <w:t>уполномоченного на осуществление действий от имени вышеуказанного участника размещения заказа</w:t>
      </w:r>
      <w:r w:rsidR="001F603B">
        <w:rPr>
          <w:sz w:val="28"/>
          <w:szCs w:val="28"/>
        </w:rPr>
        <w:t xml:space="preserve"> (</w:t>
      </w:r>
      <w:r w:rsidR="00750C31">
        <w:rPr>
          <w:sz w:val="28"/>
          <w:szCs w:val="28"/>
        </w:rPr>
        <w:t xml:space="preserve">форма доверенности приводиться в </w:t>
      </w:r>
      <w:r w:rsidR="00182465">
        <w:rPr>
          <w:sz w:val="28"/>
          <w:szCs w:val="28"/>
        </w:rPr>
        <w:t>разделе № 17</w:t>
      </w:r>
      <w:r w:rsidR="00750C31">
        <w:rPr>
          <w:sz w:val="28"/>
          <w:szCs w:val="28"/>
        </w:rPr>
        <w:t xml:space="preserve"> настоящей конкурсной документации</w:t>
      </w:r>
      <w:r w:rsidR="00182465">
        <w:rPr>
          <w:sz w:val="28"/>
          <w:szCs w:val="28"/>
        </w:rPr>
        <w:t>)</w:t>
      </w:r>
      <w:r w:rsidRPr="00A07380">
        <w:rPr>
          <w:sz w:val="28"/>
          <w:szCs w:val="28"/>
        </w:rPr>
        <w:t xml:space="preserve">, принимает на себя обязательства, связанные с подачей настоящей заявки, на условиях, установленных извещением о проведении открытого конкурса, конкурсной документацией. </w:t>
      </w:r>
    </w:p>
    <w:p w:rsidR="00621416" w:rsidRPr="00504026" w:rsidRDefault="00FE249D" w:rsidP="004870AE">
      <w:pPr>
        <w:widowControl w:val="0"/>
        <w:tabs>
          <w:tab w:val="left" w:pos="1164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93167" w:rsidRPr="000F1428">
        <w:rPr>
          <w:rFonts w:ascii="Times New Roman" w:hAnsi="Times New Roman" w:cs="Times New Roman"/>
          <w:sz w:val="28"/>
          <w:szCs w:val="28"/>
        </w:rPr>
        <w:t>Насто</w:t>
      </w:r>
      <w:r w:rsidR="003A2987" w:rsidRPr="000F1428">
        <w:rPr>
          <w:rFonts w:ascii="Times New Roman" w:hAnsi="Times New Roman" w:cs="Times New Roman"/>
          <w:sz w:val="28"/>
          <w:szCs w:val="28"/>
        </w:rPr>
        <w:t xml:space="preserve">ящей заявкой подтверждаем, что организация (физическое лицо, индивидуальный предприниматель) не </w:t>
      </w:r>
      <w:r w:rsidR="00621416" w:rsidRPr="000F1428">
        <w:rPr>
          <w:rStyle w:val="3"/>
          <w:rFonts w:eastAsiaTheme="minorHAnsi"/>
        </w:rPr>
        <w:t>наход</w:t>
      </w:r>
      <w:r w:rsidR="003A2987" w:rsidRPr="000F1428">
        <w:rPr>
          <w:rStyle w:val="3"/>
          <w:rFonts w:eastAsiaTheme="minorHAnsi"/>
        </w:rPr>
        <w:t xml:space="preserve">ится (нахожусь) </w:t>
      </w:r>
      <w:r w:rsidR="00621416" w:rsidRPr="000F1428">
        <w:rPr>
          <w:rStyle w:val="3"/>
          <w:rFonts w:eastAsiaTheme="minorHAnsi"/>
        </w:rPr>
        <w:t>в процессе ликвидации (в отношении юридических лиц) или в случае наличия решения арбитражного суда о признании указанного лица (юридического лица, индивидуального предпринимателя) банкротом и об открытии конкурсного производства;</w:t>
      </w:r>
      <w:r w:rsidR="000F1428" w:rsidRPr="000F1428">
        <w:rPr>
          <w:rStyle w:val="3"/>
          <w:rFonts w:eastAsiaTheme="minorHAnsi"/>
        </w:rPr>
        <w:t xml:space="preserve"> внесла (внес) в</w:t>
      </w:r>
      <w:r w:rsidR="00621416" w:rsidRPr="000F1428">
        <w:rPr>
          <w:rStyle w:val="3"/>
          <w:rFonts w:eastAsiaTheme="minorHAnsi"/>
        </w:rPr>
        <w:t xml:space="preserve"> установленном порядке обеспечение заявки на участие в конкурсе;</w:t>
      </w:r>
      <w:r w:rsidR="000F1428" w:rsidRPr="000F1428">
        <w:rPr>
          <w:rStyle w:val="3"/>
          <w:rFonts w:eastAsiaTheme="minorHAnsi"/>
        </w:rPr>
        <w:t xml:space="preserve"> не имеем (имею) </w:t>
      </w:r>
      <w:r w:rsidR="00621416" w:rsidRPr="000F1428">
        <w:rPr>
          <w:rStyle w:val="3"/>
          <w:rFonts w:eastAsiaTheme="minorHAnsi"/>
        </w:rPr>
        <w:t xml:space="preserve"> задолженность по оплате за эксплуатацию рекламной конструкции по заключенному договору на установку и эксплуатацию рекламной конструкции на земельном участке, находящемся в муниципальной собственности муниципального образования Абинский район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Абинский район.</w:t>
      </w:r>
    </w:p>
    <w:p w:rsidR="00493167" w:rsidRPr="00A07380" w:rsidRDefault="00FE249D" w:rsidP="004870AE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93167" w:rsidRPr="00A07380">
        <w:rPr>
          <w:sz w:val="28"/>
          <w:szCs w:val="28"/>
        </w:rPr>
        <w:t xml:space="preserve">Гарантируем </w:t>
      </w:r>
      <w:r>
        <w:rPr>
          <w:sz w:val="28"/>
          <w:szCs w:val="28"/>
        </w:rPr>
        <w:t xml:space="preserve">(гарантирую) </w:t>
      </w:r>
      <w:r w:rsidR="00493167" w:rsidRPr="00A07380">
        <w:rPr>
          <w:sz w:val="28"/>
          <w:szCs w:val="28"/>
        </w:rPr>
        <w:t>достоверность сведений, содержащихся в заявке.</w:t>
      </w:r>
    </w:p>
    <w:p w:rsidR="00493167" w:rsidRPr="00A07380" w:rsidRDefault="00F365CF" w:rsidP="004870AE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93167" w:rsidRPr="00A07380">
        <w:rPr>
          <w:sz w:val="28"/>
          <w:szCs w:val="28"/>
        </w:rPr>
        <w:t xml:space="preserve">В случае принятия решения о заключении с нами </w:t>
      </w:r>
      <w:r>
        <w:rPr>
          <w:sz w:val="28"/>
          <w:szCs w:val="28"/>
        </w:rPr>
        <w:t xml:space="preserve">(со мной) </w:t>
      </w:r>
      <w:r w:rsidR="00B406BB">
        <w:rPr>
          <w:sz w:val="28"/>
          <w:szCs w:val="28"/>
        </w:rPr>
        <w:t xml:space="preserve">договора </w:t>
      </w:r>
      <w:r w:rsidR="00493167" w:rsidRPr="00A07380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(я)</w:t>
      </w:r>
      <w:r w:rsidR="00493167" w:rsidRPr="00A07380">
        <w:rPr>
          <w:sz w:val="28"/>
          <w:szCs w:val="28"/>
        </w:rPr>
        <w:t xml:space="preserve"> согласны</w:t>
      </w:r>
      <w:r>
        <w:rPr>
          <w:sz w:val="28"/>
          <w:szCs w:val="28"/>
        </w:rPr>
        <w:t xml:space="preserve"> (согласен)</w:t>
      </w:r>
      <w:r w:rsidR="00493167" w:rsidRPr="00A07380">
        <w:rPr>
          <w:sz w:val="28"/>
          <w:szCs w:val="28"/>
        </w:rPr>
        <w:t xml:space="preserve"> его исполнить в соответствии с требованиями конкурсной документации, действующего законодательства Российской Федерации, по цене и на условиях, указанных в составе настоящей заявки: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39"/>
        <w:gridCol w:w="4433"/>
      </w:tblGrid>
      <w:tr w:rsidR="00493167" w:rsidRPr="00053D56" w:rsidTr="004645F3">
        <w:trPr>
          <w:trHeight w:val="842"/>
        </w:trPr>
        <w:tc>
          <w:tcPr>
            <w:tcW w:w="575" w:type="dxa"/>
            <w:vAlign w:val="center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4739" w:type="dxa"/>
            <w:vAlign w:val="center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Условия исполнения контракта, являющиеся критерием оценки заявок</w:t>
            </w:r>
          </w:p>
        </w:tc>
        <w:tc>
          <w:tcPr>
            <w:tcW w:w="4433" w:type="dxa"/>
            <w:vAlign w:val="center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Предложение Участника</w:t>
            </w:r>
          </w:p>
        </w:tc>
      </w:tr>
      <w:tr w:rsidR="00493167" w:rsidRPr="00053D56" w:rsidTr="004645F3">
        <w:trPr>
          <w:trHeight w:val="238"/>
        </w:trPr>
        <w:tc>
          <w:tcPr>
            <w:tcW w:w="575" w:type="dxa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739" w:type="dxa"/>
          </w:tcPr>
          <w:p w:rsidR="00493167" w:rsidRPr="00053D56" w:rsidRDefault="00493167" w:rsidP="004870AE">
            <w:pPr>
              <w:pStyle w:val="ab"/>
              <w:jc w:val="left"/>
              <w:rPr>
                <w:rFonts w:ascii="Times New Roman" w:hAnsi="Times New Roman" w:cs="Times New Roman"/>
                <w:b/>
              </w:rPr>
            </w:pPr>
            <w:r w:rsidRPr="00053D56">
              <w:rPr>
                <w:rFonts w:ascii="Times New Roman" w:hAnsi="Times New Roman" w:cs="Times New Roman"/>
                <w:b/>
              </w:rPr>
              <w:t xml:space="preserve">Критерий1 </w:t>
            </w:r>
          </w:p>
          <w:p w:rsidR="00493167" w:rsidRPr="00053D56" w:rsidRDefault="00053D56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Благоустройство и озеленение прилегающей к рекламной конструкции территории, оборудование ее малыми архитектурными формами, цветовое решение, </w:t>
            </w:r>
            <w:proofErr w:type="spellStart"/>
            <w:r w:rsidRPr="00053D56">
              <w:rPr>
                <w:rFonts w:ascii="Times New Roman" w:hAnsi="Times New Roman" w:cs="Times New Roman"/>
                <w:sz w:val="24"/>
                <w:szCs w:val="24"/>
              </w:rPr>
              <w:t>светографическое</w:t>
            </w:r>
            <w:proofErr w:type="spellEnd"/>
            <w:r w:rsidRPr="00053D5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</w:t>
            </w:r>
          </w:p>
        </w:tc>
        <w:tc>
          <w:tcPr>
            <w:tcW w:w="4433" w:type="dxa"/>
          </w:tcPr>
          <w:p w:rsidR="00493167" w:rsidRPr="00053D56" w:rsidRDefault="00F34A94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(проект благоустройства и озеленения </w:t>
            </w:r>
            <w:r w:rsidRPr="008E751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территории)</w:t>
            </w:r>
            <w:r w:rsidR="008E75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053D56">
              <w:rPr>
                <w:rFonts w:ascii="Times New Roman" w:hAnsi="Times New Roman" w:cs="Times New Roman"/>
                <w:noProof/>
                <w:sz w:val="24"/>
                <w:szCs w:val="24"/>
              </w:rPr>
              <w:t>указываются мероприятия по благоустройству и поддержанию санитарного порядка прилегающей территории</w:t>
            </w:r>
            <w:r w:rsidR="001824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93167" w:rsidRPr="00053D56" w:rsidTr="004645F3">
        <w:trPr>
          <w:trHeight w:val="238"/>
        </w:trPr>
        <w:tc>
          <w:tcPr>
            <w:tcW w:w="575" w:type="dxa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4739" w:type="dxa"/>
          </w:tcPr>
          <w:p w:rsidR="00493167" w:rsidRPr="003D27A4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7A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  <w:p w:rsidR="00493167" w:rsidRPr="003D27A4" w:rsidRDefault="003D27A4" w:rsidP="004870A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27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социальной рекламы</w:t>
            </w:r>
          </w:p>
        </w:tc>
        <w:tc>
          <w:tcPr>
            <w:tcW w:w="4433" w:type="dxa"/>
          </w:tcPr>
          <w:p w:rsidR="00493167" w:rsidRPr="007624CA" w:rsidRDefault="007624CA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24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о доле социальной рекламы и информации от годового объема распространяемой рекламы</w:t>
            </w:r>
            <w:r w:rsidRPr="007624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51F">
              <w:rPr>
                <w:rFonts w:ascii="Times New Roman" w:eastAsia="Times New Roman" w:hAnsi="Times New Roman" w:cs="Times New Roman"/>
                <w:sz w:val="24"/>
                <w:szCs w:val="24"/>
              </w:rPr>
              <w:t>(в процентах)</w:t>
            </w:r>
          </w:p>
        </w:tc>
      </w:tr>
      <w:tr w:rsidR="00493167" w:rsidRPr="00053D56" w:rsidTr="004645F3">
        <w:trPr>
          <w:trHeight w:val="238"/>
        </w:trPr>
        <w:tc>
          <w:tcPr>
            <w:tcW w:w="575" w:type="dxa"/>
          </w:tcPr>
          <w:p w:rsidR="00493167" w:rsidRPr="00053D56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53D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739" w:type="dxa"/>
          </w:tcPr>
          <w:p w:rsidR="00493167" w:rsidRPr="007624CA" w:rsidRDefault="00493167" w:rsidP="004870AE">
            <w:pPr>
              <w:pStyle w:val="ab"/>
              <w:jc w:val="left"/>
              <w:rPr>
                <w:rFonts w:ascii="Times New Roman" w:hAnsi="Times New Roman" w:cs="Times New Roman"/>
                <w:b/>
              </w:rPr>
            </w:pPr>
            <w:r w:rsidRPr="007624CA">
              <w:rPr>
                <w:rFonts w:ascii="Times New Roman" w:hAnsi="Times New Roman" w:cs="Times New Roman"/>
                <w:b/>
              </w:rPr>
              <w:t>Критерий 3</w:t>
            </w:r>
          </w:p>
          <w:p w:rsidR="00493167" w:rsidRPr="007624CA" w:rsidRDefault="007624CA" w:rsidP="004870A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24CA">
              <w:rPr>
                <w:rStyle w:val="3"/>
                <w:rFonts w:eastAsia="Tahoma"/>
                <w:sz w:val="24"/>
                <w:szCs w:val="24"/>
              </w:rPr>
              <w:t>Цена договора</w:t>
            </w:r>
          </w:p>
        </w:tc>
        <w:tc>
          <w:tcPr>
            <w:tcW w:w="4433" w:type="dxa"/>
          </w:tcPr>
          <w:p w:rsidR="00493167" w:rsidRPr="008E751F" w:rsidRDefault="00493167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Размер не может быть меньше начальной (минимальной) цены договора</w:t>
            </w:r>
          </w:p>
        </w:tc>
      </w:tr>
    </w:tbl>
    <w:p w:rsidR="00493167" w:rsidRDefault="00C939EF" w:rsidP="004870AE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93167" w:rsidRPr="00A07380">
        <w:rPr>
          <w:sz w:val="28"/>
          <w:szCs w:val="28"/>
        </w:rPr>
        <w:t>В предлагаемой цене договора нами учтены все затраты, необходимые для его исполнения в соответствии с объемами, условиями конкурсной документации и обязательными платежами, предусмотренными законодательством Российской Федерации.</w:t>
      </w:r>
    </w:p>
    <w:p w:rsidR="003F1F90" w:rsidRPr="00B56AE8" w:rsidRDefault="003F1F90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56AE8">
        <w:rPr>
          <w:rFonts w:ascii="Times New Roman" w:hAnsi="Times New Roman" w:cs="Times New Roman"/>
          <w:sz w:val="28"/>
          <w:szCs w:val="28"/>
        </w:rPr>
        <w:t>Банковские реквизи</w:t>
      </w:r>
      <w:r>
        <w:rPr>
          <w:rFonts w:ascii="Times New Roman" w:hAnsi="Times New Roman" w:cs="Times New Roman"/>
          <w:sz w:val="28"/>
          <w:szCs w:val="28"/>
        </w:rPr>
        <w:t>ты Претендента, (</w:t>
      </w:r>
      <w:r w:rsidRPr="00B56AE8">
        <w:rPr>
          <w:rFonts w:ascii="Times New Roman" w:hAnsi="Times New Roman" w:cs="Times New Roman"/>
          <w:sz w:val="28"/>
          <w:szCs w:val="28"/>
        </w:rPr>
        <w:t>платежные реквизиты гражданина, счет в банке, на который перечисляет</w:t>
      </w:r>
      <w:r>
        <w:rPr>
          <w:rFonts w:ascii="Times New Roman" w:hAnsi="Times New Roman" w:cs="Times New Roman"/>
          <w:sz w:val="28"/>
          <w:szCs w:val="28"/>
        </w:rPr>
        <w:t xml:space="preserve">ся сумма возвращаемого задатка) </w:t>
      </w:r>
      <w:r w:rsidR="00A2778D">
        <w:rPr>
          <w:rFonts w:ascii="Times New Roman" w:hAnsi="Times New Roman" w:cs="Times New Roman"/>
          <w:sz w:val="28"/>
          <w:szCs w:val="28"/>
        </w:rPr>
        <w:t>_______________________</w:t>
      </w:r>
      <w:r w:rsidRPr="00B56AE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F1F90" w:rsidRDefault="003F1F90" w:rsidP="00487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2778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F90" w:rsidRPr="00A07380" w:rsidRDefault="003F1F90" w:rsidP="004870AE">
      <w:pPr>
        <w:pStyle w:val="20"/>
        <w:spacing w:after="0" w:line="240" w:lineRule="auto"/>
        <w:rPr>
          <w:sz w:val="28"/>
          <w:szCs w:val="28"/>
        </w:rPr>
      </w:pPr>
    </w:p>
    <w:p w:rsidR="00493167" w:rsidRDefault="00A2778D" w:rsidP="004870AE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D60471">
        <w:rPr>
          <w:sz w:val="28"/>
          <w:szCs w:val="28"/>
        </w:rPr>
        <w:t xml:space="preserve">) </w:t>
      </w:r>
      <w:r w:rsidR="00493167" w:rsidRPr="00A07380">
        <w:rPr>
          <w:sz w:val="28"/>
          <w:szCs w:val="28"/>
        </w:rPr>
        <w:t>Настоящая заявка включает в себя  документы согласно описи.</w:t>
      </w:r>
    </w:p>
    <w:p w:rsidR="00D60471" w:rsidRPr="00A07380" w:rsidRDefault="00D60471" w:rsidP="004870AE">
      <w:pPr>
        <w:pStyle w:val="20"/>
        <w:spacing w:after="0" w:line="240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736"/>
        <w:gridCol w:w="5103"/>
      </w:tblGrid>
      <w:tr w:rsidR="00493167" w:rsidRPr="00D60471" w:rsidTr="00D60471">
        <w:tc>
          <w:tcPr>
            <w:tcW w:w="80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71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D60471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листа </w:t>
            </w:r>
          </w:p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71">
              <w:rPr>
                <w:rFonts w:ascii="Times New Roman" w:hAnsi="Times New Roman" w:cs="Times New Roman"/>
                <w:sz w:val="24"/>
                <w:szCs w:val="24"/>
              </w:rPr>
              <w:t>(в прошитом комплекте документов)</w:t>
            </w:r>
          </w:p>
        </w:tc>
      </w:tr>
      <w:tr w:rsidR="00493167" w:rsidRPr="00D60471" w:rsidTr="00D60471">
        <w:tc>
          <w:tcPr>
            <w:tcW w:w="800" w:type="dxa"/>
            <w:tcBorders>
              <w:top w:val="single" w:sz="4" w:space="0" w:color="auto"/>
            </w:tcBorders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  <w:tcBorders>
              <w:right w:val="single" w:sz="4" w:space="0" w:color="auto"/>
            </w:tcBorders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rPr>
          <w:trHeight w:val="389"/>
        </w:trPr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800" w:type="dxa"/>
          </w:tcPr>
          <w:p w:rsidR="00493167" w:rsidRPr="00D60471" w:rsidRDefault="00493167" w:rsidP="004870AE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67" w:rsidRPr="00D60471" w:rsidTr="00D60471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471">
              <w:rPr>
                <w:rFonts w:ascii="Times New Roman" w:hAnsi="Times New Roman" w:cs="Times New Roman"/>
                <w:sz w:val="24"/>
                <w:szCs w:val="24"/>
              </w:rPr>
              <w:t>Итого листов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167" w:rsidRDefault="00493167" w:rsidP="004870AE">
      <w:pPr>
        <w:pStyle w:val="20"/>
        <w:spacing w:after="0" w:line="240" w:lineRule="auto"/>
        <w:rPr>
          <w:sz w:val="28"/>
          <w:szCs w:val="28"/>
        </w:rPr>
      </w:pPr>
    </w:p>
    <w:p w:rsidR="001E6E4B" w:rsidRPr="00A07380" w:rsidRDefault="001E6E4B" w:rsidP="004870AE">
      <w:pPr>
        <w:pStyle w:val="20"/>
        <w:spacing w:after="0" w:line="240" w:lineRule="auto"/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493167" w:rsidRPr="00A07380" w:rsidTr="001F603B">
        <w:trPr>
          <w:trHeight w:val="161"/>
        </w:trPr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71">
              <w:rPr>
                <w:rFonts w:ascii="Times New Roman" w:hAnsi="Times New Roman" w:cs="Times New Roman"/>
                <w:sz w:val="20"/>
                <w:szCs w:val="20"/>
              </w:rPr>
              <w:t>(Должность лица, уполномоченного на осуществление действий от имени участника размещения заказа)</w:t>
            </w:r>
          </w:p>
        </w:tc>
        <w:tc>
          <w:tcPr>
            <w:tcW w:w="723" w:type="dxa"/>
            <w:vAlign w:val="center"/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7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600" w:type="dxa"/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493167" w:rsidRPr="00D60471" w:rsidRDefault="00493167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7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493167" w:rsidRDefault="007F0479" w:rsidP="004870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D5BA5">
        <w:rPr>
          <w:rFonts w:ascii="Times New Roman" w:hAnsi="Times New Roman" w:cs="Times New Roman"/>
          <w:sz w:val="28"/>
          <w:szCs w:val="28"/>
        </w:rPr>
        <w:t xml:space="preserve">  </w:t>
      </w:r>
      <w:r w:rsidR="00B406BB" w:rsidRPr="00B406BB">
        <w:rPr>
          <w:rFonts w:ascii="Times New Roman" w:hAnsi="Times New Roman" w:cs="Times New Roman"/>
          <w:sz w:val="28"/>
          <w:szCs w:val="28"/>
        </w:rPr>
        <w:t>М.П.</w:t>
      </w:r>
    </w:p>
    <w:p w:rsidR="007A1C17" w:rsidRPr="00504026" w:rsidRDefault="007A1C17" w:rsidP="004870AE">
      <w:pPr>
        <w:spacing w:after="0" w:line="240" w:lineRule="auto"/>
        <w:ind w:firstLine="851"/>
        <w:jc w:val="both"/>
      </w:pPr>
      <w:r w:rsidRPr="00504026">
        <w:rPr>
          <w:rStyle w:val="3"/>
          <w:rFonts w:eastAsiaTheme="minorHAnsi"/>
        </w:rPr>
        <w:t xml:space="preserve">Заявка должна быть подписана претендентом </w:t>
      </w:r>
      <w:r>
        <w:rPr>
          <w:rStyle w:val="3"/>
          <w:rFonts w:eastAsiaTheme="minorHAnsi"/>
        </w:rPr>
        <w:t xml:space="preserve">(его представителем) </w:t>
      </w:r>
      <w:r w:rsidRPr="00504026">
        <w:rPr>
          <w:rStyle w:val="3"/>
          <w:rFonts w:eastAsiaTheme="minorHAnsi"/>
        </w:rPr>
        <w:t>на участие в конкурсе.</w:t>
      </w:r>
    </w:p>
    <w:p w:rsidR="007A1C17" w:rsidRPr="00504026" w:rsidRDefault="007A1C17" w:rsidP="004870AE">
      <w:pPr>
        <w:spacing w:after="0" w:line="240" w:lineRule="auto"/>
        <w:ind w:firstLine="851"/>
        <w:jc w:val="both"/>
      </w:pPr>
      <w:r w:rsidRPr="00504026">
        <w:rPr>
          <w:rStyle w:val="3"/>
          <w:rFonts w:eastAsiaTheme="minorHAnsi"/>
        </w:rPr>
        <w:t>Документы должны иметь сквозную нумерацию, быть прошиты, скреплены печатью (опечатаны) на обороте с указанием количе</w:t>
      </w:r>
      <w:r w:rsidR="006B63B9">
        <w:rPr>
          <w:rStyle w:val="3"/>
          <w:rFonts w:eastAsiaTheme="minorHAnsi"/>
        </w:rPr>
        <w:t xml:space="preserve">ства страниц, заверены подписью и </w:t>
      </w:r>
      <w:r w:rsidR="005730CA">
        <w:rPr>
          <w:rStyle w:val="3"/>
          <w:rFonts w:eastAsiaTheme="minorHAnsi"/>
        </w:rPr>
        <w:t>упакованы в конверт</w:t>
      </w:r>
      <w:r w:rsidR="00804DC1">
        <w:rPr>
          <w:rStyle w:val="3"/>
          <w:rFonts w:eastAsiaTheme="minorHAnsi"/>
        </w:rPr>
        <w:t>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417"/>
        <w:gridCol w:w="8501"/>
      </w:tblGrid>
      <w:tr w:rsidR="0038140A" w:rsidRPr="0095459D" w:rsidTr="00EC0FD3">
        <w:trPr>
          <w:trHeight w:val="229"/>
          <w:jc w:val="center"/>
        </w:trPr>
        <w:tc>
          <w:tcPr>
            <w:tcW w:w="1417" w:type="dxa"/>
            <w:shd w:val="clear" w:color="auto" w:fill="C4BC96" w:themeFill="background2" w:themeFillShade="BF"/>
            <w:vAlign w:val="center"/>
          </w:tcPr>
          <w:p w:rsidR="0038140A" w:rsidRPr="0095459D" w:rsidRDefault="0038140A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3</w:t>
            </w:r>
          </w:p>
        </w:tc>
        <w:tc>
          <w:tcPr>
            <w:tcW w:w="8501" w:type="dxa"/>
            <w:shd w:val="clear" w:color="auto" w:fill="C4BC96" w:themeFill="background2" w:themeFillShade="BF"/>
            <w:vAlign w:val="center"/>
          </w:tcPr>
          <w:p w:rsidR="00D510C2" w:rsidRPr="0095459D" w:rsidRDefault="00D510C2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прилагаемых к заявке</w:t>
            </w:r>
          </w:p>
        </w:tc>
      </w:tr>
    </w:tbl>
    <w:p w:rsidR="00D510C2" w:rsidRPr="0095459D" w:rsidRDefault="00D510C2" w:rsidP="004870AE">
      <w:pPr>
        <w:tabs>
          <w:tab w:val="left" w:pos="110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Претендент на участие в конкурсе представляет:</w:t>
      </w:r>
    </w:p>
    <w:p w:rsidR="00D510C2" w:rsidRPr="0095459D" w:rsidRDefault="00D510C2" w:rsidP="004870AE">
      <w:pPr>
        <w:tabs>
          <w:tab w:val="left" w:pos="90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1) заявку на участие в конкурсе, содержащую следующую информацию:</w:t>
      </w:r>
    </w:p>
    <w:p w:rsidR="00D510C2" w:rsidRPr="0095459D" w:rsidRDefault="00D510C2" w:rsidP="004870AE">
      <w:pPr>
        <w:tabs>
          <w:tab w:val="left" w:pos="8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lastRenderedPageBreak/>
        <w:t>- сведения о претенденте на участие в конкурсе (включая почтовый адрес, номер телефона, фамилию, имя, отчество руководителя и (или) ответственного исполнителя (для юридического лица);</w:t>
      </w:r>
    </w:p>
    <w:p w:rsidR="00D510C2" w:rsidRPr="0095459D" w:rsidRDefault="00D510C2" w:rsidP="004870AE">
      <w:pPr>
        <w:tabs>
          <w:tab w:val="left" w:pos="8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- фамилию, имя, отчество, паспортные данные, сведения о месте жительства (для физического лица), банковские реквизиты для возврата задатка;</w:t>
      </w:r>
    </w:p>
    <w:p w:rsidR="00D510C2" w:rsidRPr="0095459D" w:rsidRDefault="00D510C2" w:rsidP="004870AE">
      <w:pPr>
        <w:tabs>
          <w:tab w:val="left" w:pos="8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- предложение претендента в отношении критериев, по которым будет проводиться оценка заявки на участие в конкурсе;</w:t>
      </w:r>
    </w:p>
    <w:p w:rsidR="00D510C2" w:rsidRPr="0095459D" w:rsidRDefault="00D510C2" w:rsidP="004870AE">
      <w:pPr>
        <w:tabs>
          <w:tab w:val="left" w:pos="106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2) документ, подтверждающий полномочия лица на осуществление действий от имени претендента на участие в конкурсе - юридического лица (копия решения (приказа))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конкурсе без доверенности. В случае если от имени претендента на участие в конкурсе действует иное лицо, заявка на участие в конкурсе должна содержать также доверенность на осуществление действий от имени претендента на участие в конкурсе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конкурсе, заявка на участие в конкурсе должна содержать также документ, подтверждающий полномочия такого лица;</w:t>
      </w:r>
    </w:p>
    <w:p w:rsidR="00D510C2" w:rsidRPr="0095459D" w:rsidRDefault="00D510C2" w:rsidP="004870AE">
      <w:pPr>
        <w:tabs>
          <w:tab w:val="left" w:pos="8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3) свидетельство о государственной регистрации юридического лица или индивидуального предпринимателя;</w:t>
      </w:r>
    </w:p>
    <w:p w:rsidR="00D510C2" w:rsidRPr="0095459D" w:rsidRDefault="00D510C2" w:rsidP="004870AE">
      <w:pPr>
        <w:tabs>
          <w:tab w:val="left" w:pos="8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 xml:space="preserve">4)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ранее чем за два месяца до дня размещения на сайте </w:t>
      </w:r>
      <w:r w:rsidRPr="0095459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5459D">
        <w:rPr>
          <w:rFonts w:ascii="Times New Roman" w:hAnsi="Times New Roman" w:cs="Times New Roman"/>
          <w:sz w:val="28"/>
          <w:szCs w:val="28"/>
        </w:rPr>
        <w:t>.abinskiy.ru</w:t>
      </w:r>
      <w:r w:rsidRPr="0095459D">
        <w:rPr>
          <w:rStyle w:val="3"/>
          <w:rFonts w:eastAsiaTheme="minorHAnsi"/>
        </w:rPr>
        <w:t xml:space="preserve"> и в общественно политической газете Абинского района «Абинский муниципальный вестник» извещения, либо ее копию, заверенную нотариально;</w:t>
      </w:r>
    </w:p>
    <w:p w:rsidR="00D510C2" w:rsidRPr="0095459D" w:rsidRDefault="00D510C2" w:rsidP="004870AE">
      <w:pPr>
        <w:tabs>
          <w:tab w:val="left" w:pos="89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5) документы, подтверждающие внесение задатка для участия в конкурсе.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943"/>
      </w:tblGrid>
      <w:tr w:rsidR="00987C73" w:rsidRPr="0095459D" w:rsidTr="00D510C2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987C73" w:rsidRPr="0095459D" w:rsidRDefault="00987C7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4</w:t>
            </w:r>
          </w:p>
        </w:tc>
        <w:tc>
          <w:tcPr>
            <w:tcW w:w="8943" w:type="dxa"/>
            <w:shd w:val="clear" w:color="auto" w:fill="C4BC96" w:themeFill="background2" w:themeFillShade="BF"/>
            <w:vAlign w:val="center"/>
          </w:tcPr>
          <w:p w:rsidR="00987C73" w:rsidRPr="0095459D" w:rsidRDefault="00D510C2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0037C3">
              <w:rPr>
                <w:rFonts w:ascii="Times New Roman" w:hAnsi="Times New Roman" w:cs="Times New Roman"/>
                <w:sz w:val="28"/>
                <w:szCs w:val="28"/>
              </w:rPr>
              <w:t>оки подачи заявок на участие в конкурсе</w:t>
            </w:r>
          </w:p>
        </w:tc>
      </w:tr>
    </w:tbl>
    <w:p w:rsidR="00987C73" w:rsidRPr="0095459D" w:rsidRDefault="00DF79FD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Заявки на участие в конкурсе, с приложением соответствующих документов, принимаются с 7 по 30 ноября 2017 года ежедневно, с понедельника по четверг, с девяти часов до одиннадцати часов</w:t>
      </w:r>
      <w:r w:rsidR="003D58D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922"/>
      </w:tblGrid>
      <w:tr w:rsidR="00987C73" w:rsidRPr="0095459D" w:rsidTr="00D510C2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987C73" w:rsidRPr="0095459D" w:rsidRDefault="00987C7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5</w:t>
            </w:r>
          </w:p>
        </w:tc>
        <w:tc>
          <w:tcPr>
            <w:tcW w:w="8922" w:type="dxa"/>
            <w:shd w:val="clear" w:color="auto" w:fill="C4BC96" w:themeFill="background2" w:themeFillShade="BF"/>
            <w:vAlign w:val="center"/>
          </w:tcPr>
          <w:p w:rsidR="00987C73" w:rsidRPr="0095459D" w:rsidRDefault="00987C73" w:rsidP="004870AE">
            <w:pPr>
              <w:pStyle w:val="a9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Сведения о порядке и сроках отзыва заявок и внесения в них изменений</w:t>
            </w:r>
          </w:p>
        </w:tc>
      </w:tr>
    </w:tbl>
    <w:p w:rsidR="00DF79FD" w:rsidRPr="0095459D" w:rsidRDefault="00DF79FD" w:rsidP="004870AE">
      <w:pPr>
        <w:tabs>
          <w:tab w:val="left" w:pos="107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Претендент на участие в конкурсе, подавший заявку на участие в конкурсе, вправе отозвать или изменить такую заявку не позднее окончания срока приема заявок, направив об этом уведомление организатору.</w:t>
      </w:r>
    </w:p>
    <w:p w:rsidR="00DF79FD" w:rsidRPr="0095459D" w:rsidRDefault="00DF79FD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Организатор, получив уведомление об отзыве или изменении заявки на участие в конкурсе, исключает отозванную заявку или заменяет измененную заявку соответственно. При этом регистрационные номера заявок других участников не изменяются.</w:t>
      </w:r>
    </w:p>
    <w:p w:rsidR="002D1F4F" w:rsidRPr="0095459D" w:rsidRDefault="00DF79FD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В течение пятнадцати рабочих дней со дня поступления уведомления об отзыве заявки организатор перечисляет задаток на участие в конкурсе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871"/>
      </w:tblGrid>
      <w:tr w:rsidR="002D1F4F" w:rsidRPr="0095459D" w:rsidTr="00772665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2D1F4F" w:rsidRPr="0095459D" w:rsidRDefault="002D1F4F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Раздел 6</w:t>
            </w:r>
          </w:p>
        </w:tc>
        <w:tc>
          <w:tcPr>
            <w:tcW w:w="8871" w:type="dxa"/>
            <w:shd w:val="clear" w:color="auto" w:fill="C4BC96" w:themeFill="background2" w:themeFillShade="BF"/>
            <w:vAlign w:val="center"/>
          </w:tcPr>
          <w:p w:rsidR="002D1F4F" w:rsidRPr="0095459D" w:rsidRDefault="002D1F4F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Сведения о месте и дате ра</w:t>
            </w:r>
            <w:r w:rsidR="00772665" w:rsidRPr="0095459D">
              <w:rPr>
                <w:rFonts w:ascii="Times New Roman" w:hAnsi="Times New Roman" w:cs="Times New Roman"/>
                <w:sz w:val="28"/>
                <w:szCs w:val="28"/>
              </w:rPr>
              <w:t>ссмотрения заявок на участие в конкурсе</w:t>
            </w:r>
          </w:p>
        </w:tc>
      </w:tr>
    </w:tbl>
    <w:p w:rsidR="00772665" w:rsidRPr="0095459D" w:rsidRDefault="00772665" w:rsidP="004870AE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5459D">
        <w:rPr>
          <w:rFonts w:ascii="Times New Roman" w:hAnsi="Times New Roman"/>
          <w:sz w:val="28"/>
          <w:szCs w:val="28"/>
        </w:rPr>
        <w:t xml:space="preserve">5 декабря </w:t>
      </w:r>
      <w:r w:rsidRPr="0095459D">
        <w:rPr>
          <w:rFonts w:ascii="Times New Roman" w:hAnsi="Times New Roman"/>
          <w:color w:val="000000" w:themeColor="text1"/>
          <w:sz w:val="28"/>
          <w:szCs w:val="28"/>
        </w:rPr>
        <w:t xml:space="preserve">2017 года в </w:t>
      </w:r>
      <w:r w:rsidRPr="0095459D">
        <w:rPr>
          <w:rFonts w:ascii="Times New Roman" w:hAnsi="Times New Roman"/>
          <w:sz w:val="28"/>
          <w:szCs w:val="28"/>
        </w:rPr>
        <w:t>9 часов 00 минут по адресу: г. Абинск, ул. Интернациональная, 31, большой зал (здание районной администрации)</w:t>
      </w:r>
      <w:r w:rsidR="00395DC5">
        <w:rPr>
          <w:rFonts w:ascii="Times New Roman" w:hAnsi="Times New Roman"/>
          <w:sz w:val="28"/>
          <w:szCs w:val="28"/>
        </w:rPr>
        <w:t xml:space="preserve"> 2 этаж.</w:t>
      </w:r>
    </w:p>
    <w:p w:rsidR="002D1F4F" w:rsidRPr="0095459D" w:rsidRDefault="002D1F4F" w:rsidP="00487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873"/>
      </w:tblGrid>
      <w:tr w:rsidR="002D1F4F" w:rsidRPr="0095459D" w:rsidTr="00772665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2D1F4F" w:rsidRPr="0095459D" w:rsidRDefault="002D1F4F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7</w:t>
            </w:r>
          </w:p>
        </w:tc>
        <w:tc>
          <w:tcPr>
            <w:tcW w:w="8873" w:type="dxa"/>
            <w:shd w:val="clear" w:color="auto" w:fill="C4BC96" w:themeFill="background2" w:themeFillShade="BF"/>
            <w:vAlign w:val="center"/>
          </w:tcPr>
          <w:p w:rsidR="002D1F4F" w:rsidRPr="0095459D" w:rsidRDefault="00772665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</w:t>
            </w:r>
            <w:r w:rsidR="000037C3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</w:tr>
    </w:tbl>
    <w:p w:rsidR="00772665" w:rsidRPr="0095459D" w:rsidRDefault="00772665" w:rsidP="004870AE">
      <w:pPr>
        <w:tabs>
          <w:tab w:val="left" w:pos="110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В конкурсе может участвовать лицо, удовлетворяющее требованиям настоящего Порядка.</w:t>
      </w:r>
    </w:p>
    <w:p w:rsidR="00772665" w:rsidRPr="0095459D" w:rsidRDefault="00772665" w:rsidP="004870AE">
      <w:pPr>
        <w:tabs>
          <w:tab w:val="left" w:pos="11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2.2. Претендентом на участие в конкурсе не вправе быть лицо:</w:t>
      </w:r>
    </w:p>
    <w:p w:rsidR="00772665" w:rsidRPr="0095459D" w:rsidRDefault="00772665" w:rsidP="004870AE">
      <w:pPr>
        <w:widowControl w:val="0"/>
        <w:numPr>
          <w:ilvl w:val="0"/>
          <w:numId w:val="14"/>
        </w:numPr>
        <w:tabs>
          <w:tab w:val="left" w:pos="11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находящееся в процессе ликвидации (в отношении юридических лиц) или в случае наличия решения арбитражного суда о признании указанного лица (юридического лица, индивидуального предпринимателя) банкротом и об открытии конкурсного производства;</w:t>
      </w:r>
    </w:p>
    <w:p w:rsidR="00772665" w:rsidRPr="0095459D" w:rsidRDefault="00772665" w:rsidP="004870AE">
      <w:pPr>
        <w:widowControl w:val="0"/>
        <w:numPr>
          <w:ilvl w:val="0"/>
          <w:numId w:val="14"/>
        </w:numPr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в установленном порядке не внесшие обеспечение заявки на участие в конкурсе;</w:t>
      </w:r>
    </w:p>
    <w:p w:rsidR="00772665" w:rsidRPr="0095459D" w:rsidRDefault="00772665" w:rsidP="004870AE">
      <w:pPr>
        <w:widowControl w:val="0"/>
        <w:numPr>
          <w:ilvl w:val="0"/>
          <w:numId w:val="14"/>
        </w:numPr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имеющие задолженность по оплате за эксплуатацию рекламной конструкции по заключенному договору на установку и эксплуатацию рекламной конструкции на земельном участке, находящемся в муниципальной собственности муниципального образования Абинский район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Абинский район.</w:t>
      </w:r>
    </w:p>
    <w:p w:rsidR="00772665" w:rsidRPr="0095459D" w:rsidRDefault="00772665" w:rsidP="004870AE">
      <w:pPr>
        <w:widowControl w:val="0"/>
        <w:numPr>
          <w:ilvl w:val="0"/>
          <w:numId w:val="15"/>
        </w:numPr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 xml:space="preserve">непредставление претендентом на участие в конкурсе документов, установленных </w:t>
      </w:r>
      <w:r w:rsidR="00785A72">
        <w:rPr>
          <w:rStyle w:val="3"/>
          <w:rFonts w:eastAsiaTheme="minorHAnsi"/>
        </w:rPr>
        <w:t>в разделе 3 настоящей конкурсной документации</w:t>
      </w:r>
      <w:r w:rsidRPr="0095459D">
        <w:rPr>
          <w:rStyle w:val="3"/>
          <w:rFonts w:eastAsiaTheme="minorHAnsi"/>
        </w:rPr>
        <w:t>;</w:t>
      </w:r>
    </w:p>
    <w:p w:rsidR="00772665" w:rsidRPr="0095459D" w:rsidRDefault="00772665" w:rsidP="004870AE">
      <w:pPr>
        <w:widowControl w:val="0"/>
        <w:numPr>
          <w:ilvl w:val="0"/>
          <w:numId w:val="15"/>
        </w:numPr>
        <w:tabs>
          <w:tab w:val="left" w:pos="96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 xml:space="preserve">несоответствие заявки на участие в конкурсе требованиям, установленным </w:t>
      </w:r>
      <w:r w:rsidR="00D06C00">
        <w:rPr>
          <w:rStyle w:val="3"/>
          <w:rFonts w:eastAsiaTheme="minorHAnsi"/>
        </w:rPr>
        <w:t>разделом 2 настоящей конкурсной документации</w:t>
      </w:r>
      <w:r w:rsidRPr="0095459D">
        <w:rPr>
          <w:rStyle w:val="3"/>
          <w:rFonts w:eastAsiaTheme="minorHAnsi"/>
        </w:rPr>
        <w:t>;</w:t>
      </w:r>
    </w:p>
    <w:p w:rsidR="00772665" w:rsidRPr="0095459D" w:rsidRDefault="00772665" w:rsidP="004870AE">
      <w:pPr>
        <w:widowControl w:val="0"/>
        <w:numPr>
          <w:ilvl w:val="0"/>
          <w:numId w:val="15"/>
        </w:numPr>
        <w:tabs>
          <w:tab w:val="left" w:pos="961"/>
        </w:tabs>
        <w:spacing w:after="0" w:line="240" w:lineRule="auto"/>
        <w:ind w:firstLine="851"/>
        <w:jc w:val="both"/>
        <w:rPr>
          <w:rStyle w:val="3"/>
          <w:rFonts w:eastAsiaTheme="minorHAnsi"/>
        </w:rPr>
      </w:pPr>
      <w:r w:rsidRPr="0095459D">
        <w:rPr>
          <w:rStyle w:val="3"/>
          <w:rFonts w:eastAsiaTheme="minorHAnsi"/>
        </w:rPr>
        <w:t>несоответствие заявки на участие в конкурсе требованиям конкурсной документации.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922"/>
      </w:tblGrid>
      <w:tr w:rsidR="001F39A6" w:rsidRPr="0095459D" w:rsidTr="00772665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1F39A6" w:rsidRPr="0095459D" w:rsidRDefault="001F39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8</w:t>
            </w:r>
          </w:p>
        </w:tc>
        <w:tc>
          <w:tcPr>
            <w:tcW w:w="8922" w:type="dxa"/>
            <w:shd w:val="clear" w:color="auto" w:fill="C4BC96" w:themeFill="background2" w:themeFillShade="BF"/>
            <w:vAlign w:val="center"/>
          </w:tcPr>
          <w:p w:rsidR="001F39A6" w:rsidRPr="0095459D" w:rsidRDefault="000A433C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Style w:val="3"/>
                <w:rFonts w:eastAsiaTheme="minorHAnsi"/>
              </w:rPr>
              <w:t>М</w:t>
            </w:r>
            <w:r w:rsidR="00772665" w:rsidRPr="0095459D">
              <w:rPr>
                <w:rStyle w:val="3"/>
                <w:rFonts w:eastAsiaTheme="minorHAnsi"/>
              </w:rPr>
              <w:t>есто, порядок, дату и время вскрытия конвертов с заявками на участие в конкурсе</w:t>
            </w:r>
          </w:p>
        </w:tc>
      </w:tr>
    </w:tbl>
    <w:p w:rsidR="007919F8" w:rsidRPr="0095459D" w:rsidRDefault="007919F8" w:rsidP="004870AE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5459D">
        <w:rPr>
          <w:rFonts w:ascii="Times New Roman" w:hAnsi="Times New Roman"/>
          <w:sz w:val="28"/>
          <w:szCs w:val="28"/>
        </w:rPr>
        <w:t xml:space="preserve">5 декабря </w:t>
      </w:r>
      <w:r w:rsidRPr="0095459D">
        <w:rPr>
          <w:rFonts w:ascii="Times New Roman" w:hAnsi="Times New Roman"/>
          <w:color w:val="000000" w:themeColor="text1"/>
          <w:sz w:val="28"/>
          <w:szCs w:val="28"/>
        </w:rPr>
        <w:t xml:space="preserve">2017 года в </w:t>
      </w:r>
      <w:r w:rsidRPr="0095459D">
        <w:rPr>
          <w:rFonts w:ascii="Times New Roman" w:hAnsi="Times New Roman"/>
          <w:sz w:val="28"/>
          <w:szCs w:val="28"/>
        </w:rPr>
        <w:t>9 часов 00 минут по адресу: г. Абинск, ул. Интернациональная, 31, большой зал (здание районной администрации)</w:t>
      </w:r>
      <w:r w:rsidR="00395DC5">
        <w:rPr>
          <w:rFonts w:ascii="Times New Roman" w:hAnsi="Times New Roman"/>
          <w:sz w:val="28"/>
          <w:szCs w:val="28"/>
        </w:rPr>
        <w:t xml:space="preserve"> 2 этаж.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904"/>
      </w:tblGrid>
      <w:tr w:rsidR="001F39A6" w:rsidRPr="0095459D" w:rsidTr="007919F8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1F39A6" w:rsidRPr="0095459D" w:rsidRDefault="001F39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9</w:t>
            </w:r>
          </w:p>
        </w:tc>
        <w:tc>
          <w:tcPr>
            <w:tcW w:w="8904" w:type="dxa"/>
            <w:shd w:val="clear" w:color="auto" w:fill="C4BC96" w:themeFill="background2" w:themeFillShade="BF"/>
            <w:vAlign w:val="center"/>
          </w:tcPr>
          <w:p w:rsidR="001F39A6" w:rsidRPr="0095459D" w:rsidRDefault="007919F8" w:rsidP="00E96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Критерии оценки заявок на участие в конкурсе</w:t>
            </w:r>
          </w:p>
        </w:tc>
      </w:tr>
    </w:tbl>
    <w:p w:rsidR="00DF6297" w:rsidRDefault="00676EAB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6599529"/>
      <w:r w:rsidRPr="00362327">
        <w:rPr>
          <w:rFonts w:ascii="Times New Roman" w:hAnsi="Times New Roman" w:cs="Times New Roman"/>
          <w:sz w:val="28"/>
          <w:szCs w:val="28"/>
        </w:rPr>
        <w:t xml:space="preserve">1) Благоустройство и озеленение прилегающей к рекламной конструкции территории, оборудование ее малыми архитектурными формами, цветовое решение, </w:t>
      </w:r>
      <w:proofErr w:type="spellStart"/>
      <w:r w:rsidRPr="003623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2327">
        <w:rPr>
          <w:rFonts w:ascii="Times New Roman" w:hAnsi="Times New Roman" w:cs="Times New Roman"/>
          <w:sz w:val="28"/>
          <w:szCs w:val="28"/>
        </w:rPr>
        <w:t>етографическое</w:t>
      </w:r>
      <w:proofErr w:type="spellEnd"/>
      <w:r w:rsidRPr="00362327">
        <w:rPr>
          <w:rFonts w:ascii="Times New Roman" w:hAnsi="Times New Roman" w:cs="Times New Roman"/>
          <w:sz w:val="28"/>
          <w:szCs w:val="28"/>
        </w:rPr>
        <w:t xml:space="preserve"> оформление</w:t>
      </w:r>
      <w:r w:rsidR="00DF6297">
        <w:rPr>
          <w:rFonts w:ascii="Times New Roman" w:hAnsi="Times New Roman" w:cs="Times New Roman"/>
          <w:sz w:val="28"/>
          <w:szCs w:val="28"/>
        </w:rPr>
        <w:t>;</w:t>
      </w:r>
      <w:r w:rsidRPr="00362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EAB" w:rsidRPr="00B830ED" w:rsidRDefault="00676EAB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95">
        <w:rPr>
          <w:rStyle w:val="3"/>
          <w:rFonts w:eastAsia="Tahoma"/>
        </w:rPr>
        <w:t xml:space="preserve">2) 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32795">
        <w:rPr>
          <w:rFonts w:ascii="Times New Roman" w:eastAsia="Times New Roman" w:hAnsi="Times New Roman" w:cs="Times New Roman"/>
          <w:sz w:val="28"/>
          <w:szCs w:val="28"/>
        </w:rPr>
        <w:t>азмещение социальной рекламы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AB" w:rsidRDefault="00676EAB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496597830"/>
      <w:r w:rsidRPr="00B830ED">
        <w:rPr>
          <w:rFonts w:ascii="Times New Roman" w:eastAsia="Times New Roman" w:hAnsi="Times New Roman" w:cs="Times New Roman"/>
          <w:sz w:val="28"/>
          <w:szCs w:val="28"/>
        </w:rPr>
        <w:t xml:space="preserve">Понятие предоставление информационных полей для размещения социальной рекламы и некоммерческой информации социально значимой направленности включает в себя выполняемое участником за счет собственных средств размещение социальной рекламы и некоммерческой информации и обслуживание в течение срока размещения. Предложение может предусматривать размещение социальной рекламы и некоммерческой информации социально значимой направленности сверх установленного 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обязательного объема размещения социальной рекламы в соответствии с Федеральным законом от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 xml:space="preserve"> 38-ФЗ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О рекламе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. Отсутствие предложения по данному критерию является основанием для отклонения заявки с предложением участника конкурса</w:t>
      </w:r>
      <w:r w:rsidR="00DF62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</w:p>
    <w:p w:rsidR="001F39A6" w:rsidRPr="0095459D" w:rsidRDefault="00676EAB" w:rsidP="004870AE">
      <w:pPr>
        <w:tabs>
          <w:tab w:val="left" w:pos="411"/>
          <w:tab w:val="left" w:leader="underscore" w:pos="801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Style w:val="3"/>
          <w:rFonts w:eastAsia="Tahoma"/>
        </w:rPr>
        <w:t xml:space="preserve">3) Цена договора. </w:t>
      </w:r>
      <w:bookmarkEnd w:id="1"/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886"/>
      </w:tblGrid>
      <w:tr w:rsidR="001F39A6" w:rsidRPr="0095459D" w:rsidTr="007919F8">
        <w:trPr>
          <w:jc w:val="center"/>
        </w:trPr>
        <w:tc>
          <w:tcPr>
            <w:tcW w:w="1014" w:type="dxa"/>
            <w:shd w:val="clear" w:color="auto" w:fill="C4BC96" w:themeFill="background2" w:themeFillShade="BF"/>
            <w:vAlign w:val="center"/>
          </w:tcPr>
          <w:p w:rsidR="001F39A6" w:rsidRPr="0095459D" w:rsidRDefault="001F39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3" w:name="Par102"/>
            <w:bookmarkEnd w:id="3"/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10</w:t>
            </w:r>
          </w:p>
        </w:tc>
        <w:tc>
          <w:tcPr>
            <w:tcW w:w="8886" w:type="dxa"/>
            <w:shd w:val="clear" w:color="auto" w:fill="C4BC96" w:themeFill="background2" w:themeFillShade="BF"/>
            <w:vAlign w:val="center"/>
          </w:tcPr>
          <w:p w:rsidR="001F39A6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оценки и сопоставления заявок на участие в конкурсе </w:t>
            </w:r>
          </w:p>
        </w:tc>
      </w:tr>
    </w:tbl>
    <w:p w:rsidR="005D4F90" w:rsidRDefault="005D4F90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Fonts w:ascii="Times New Roman" w:hAnsi="Times New Roman" w:cs="Times New Roman"/>
          <w:sz w:val="28"/>
          <w:szCs w:val="28"/>
        </w:rPr>
        <w:t xml:space="preserve">1) Благоустройство и озеленение прилегающей к рекламной конструкции территории, оборудование ее малыми архитектурными формами, цветовое решение, </w:t>
      </w:r>
      <w:proofErr w:type="spellStart"/>
      <w:r w:rsidRPr="003623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2327">
        <w:rPr>
          <w:rFonts w:ascii="Times New Roman" w:hAnsi="Times New Roman" w:cs="Times New Roman"/>
          <w:sz w:val="28"/>
          <w:szCs w:val="28"/>
        </w:rPr>
        <w:t>етографическое</w:t>
      </w:r>
      <w:proofErr w:type="spellEnd"/>
      <w:r w:rsidRPr="00362327">
        <w:rPr>
          <w:rFonts w:ascii="Times New Roman" w:hAnsi="Times New Roman" w:cs="Times New Roman"/>
          <w:sz w:val="28"/>
          <w:szCs w:val="28"/>
        </w:rPr>
        <w:t xml:space="preserve"> оформление.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значимости критерия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623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362327">
        <w:rPr>
          <w:rFonts w:ascii="Times New Roman" w:hAnsi="Times New Roman" w:cs="Times New Roman"/>
          <w:sz w:val="28"/>
          <w:szCs w:val="28"/>
        </w:rPr>
        <w:t>К2» = 0,1.</w:t>
      </w:r>
    </w:p>
    <w:p w:rsidR="005D4F90" w:rsidRPr="00362327" w:rsidRDefault="005D4F90" w:rsidP="004870AE">
      <w:pPr>
        <w:spacing w:after="0" w:line="240" w:lineRule="auto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Fonts w:ascii="Times New Roman" w:hAnsi="Times New Roman" w:cs="Times New Roman"/>
          <w:sz w:val="28"/>
          <w:szCs w:val="28"/>
        </w:rPr>
        <w:t>Показатели критерия:</w:t>
      </w:r>
    </w:p>
    <w:tbl>
      <w:tblPr>
        <w:tblpPr w:leftFromText="180" w:rightFromText="180" w:bottomFromText="200" w:vertAnchor="text" w:horzAnchor="margin" w:tblpY="39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832"/>
      </w:tblGrid>
      <w:tr w:rsidR="005D4F90" w:rsidRPr="00362327" w:rsidTr="001F603B">
        <w:trPr>
          <w:trHeight w:hRule="exact" w:val="6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Показатели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Количество</w:t>
            </w:r>
          </w:p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баллов</w:t>
            </w:r>
          </w:p>
        </w:tc>
      </w:tr>
      <w:tr w:rsidR="005D4F90" w:rsidRPr="00362327" w:rsidTr="001F603B">
        <w:trPr>
          <w:trHeight w:hRule="exact"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D4F90" w:rsidRPr="00362327" w:rsidRDefault="005D4F90" w:rsidP="004870AE">
            <w:pPr>
              <w:spacing w:after="0" w:line="240" w:lineRule="auto"/>
              <w:ind w:left="131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Поддержание санитарного порядка на территории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1</w:t>
            </w:r>
          </w:p>
        </w:tc>
      </w:tr>
      <w:tr w:rsidR="005D4F90" w:rsidRPr="00362327" w:rsidTr="001F603B">
        <w:trPr>
          <w:trHeight w:hRule="exact"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ind w:left="131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Поддержание санитарного порядка. Озеленение территории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2</w:t>
            </w:r>
          </w:p>
        </w:tc>
      </w:tr>
      <w:tr w:rsidR="005D4F90" w:rsidRPr="00362327" w:rsidTr="001F603B">
        <w:trPr>
          <w:trHeight w:hRule="exact" w:val="1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D4F90" w:rsidRPr="00362327" w:rsidRDefault="005D4F90" w:rsidP="004870AE">
            <w:pPr>
              <w:spacing w:after="0" w:line="240" w:lineRule="auto"/>
              <w:ind w:left="131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 xml:space="preserve">Поддержание санитарного порядка. Озеленение территории. </w:t>
            </w:r>
            <w:r>
              <w:rPr>
                <w:rStyle w:val="214pt"/>
                <w:rFonts w:eastAsia="Tahoma"/>
              </w:rPr>
              <w:t>Конструктивные элементы жесткости и крепления рекламных конструкций закрыты декоративными элементами.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3</w:t>
            </w:r>
          </w:p>
        </w:tc>
      </w:tr>
      <w:tr w:rsidR="005D4F90" w:rsidRPr="00362327" w:rsidTr="001F603B">
        <w:trPr>
          <w:trHeight w:hRule="exact"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ind w:left="131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 xml:space="preserve">Поддержание санитарного порядка. Озеленение территории. </w:t>
            </w:r>
            <w:proofErr w:type="spellStart"/>
            <w:r w:rsidRPr="00362327">
              <w:rPr>
                <w:rStyle w:val="214pt"/>
                <w:rFonts w:eastAsia="Tahoma"/>
              </w:rPr>
              <w:t>Светографическое</w:t>
            </w:r>
            <w:proofErr w:type="spellEnd"/>
            <w:r w:rsidRPr="00362327">
              <w:rPr>
                <w:rStyle w:val="214pt"/>
                <w:rFonts w:eastAsia="Tahoma"/>
              </w:rPr>
              <w:t xml:space="preserve"> оформление.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4</w:t>
            </w:r>
          </w:p>
        </w:tc>
      </w:tr>
      <w:tr w:rsidR="005D4F90" w:rsidRPr="00362327" w:rsidTr="001F603B">
        <w:trPr>
          <w:trHeight w:hRule="exact" w:val="17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ind w:left="131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 xml:space="preserve">Поддержание санитарного порядка. Озеленение территории. </w:t>
            </w:r>
            <w:r>
              <w:rPr>
                <w:rStyle w:val="214pt"/>
                <w:rFonts w:eastAsia="Tahoma"/>
              </w:rPr>
              <w:t xml:space="preserve"> Конструктивные элементы жесткости и крепления рекламных конструкций закрыты декоративными элементами.</w:t>
            </w:r>
            <w:r w:rsidRPr="00362327">
              <w:rPr>
                <w:rStyle w:val="214pt"/>
                <w:rFonts w:eastAsia="Tahoma"/>
              </w:rPr>
              <w:t xml:space="preserve"> </w:t>
            </w:r>
            <w:proofErr w:type="spellStart"/>
            <w:r w:rsidRPr="00362327">
              <w:rPr>
                <w:rStyle w:val="214pt"/>
                <w:rFonts w:eastAsia="Tahoma"/>
              </w:rPr>
              <w:t>Светографическое</w:t>
            </w:r>
            <w:proofErr w:type="spellEnd"/>
            <w:r w:rsidRPr="00362327">
              <w:rPr>
                <w:rStyle w:val="214pt"/>
                <w:rFonts w:eastAsia="Tahoma"/>
              </w:rPr>
              <w:t xml:space="preserve"> оформление.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F90" w:rsidRPr="00362327" w:rsidRDefault="005D4F90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7">
              <w:rPr>
                <w:rStyle w:val="214pt"/>
                <w:rFonts w:eastAsia="Tahoma"/>
              </w:rPr>
              <w:t>5</w:t>
            </w:r>
          </w:p>
        </w:tc>
      </w:tr>
    </w:tbl>
    <w:p w:rsidR="005D4F90" w:rsidRPr="00B830ED" w:rsidRDefault="005D4F90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795">
        <w:rPr>
          <w:rStyle w:val="3"/>
          <w:rFonts w:eastAsia="Tahoma"/>
        </w:rPr>
        <w:t xml:space="preserve">2) 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32795">
        <w:rPr>
          <w:rFonts w:ascii="Times New Roman" w:eastAsia="Times New Roman" w:hAnsi="Times New Roman" w:cs="Times New Roman"/>
          <w:sz w:val="28"/>
          <w:szCs w:val="28"/>
        </w:rPr>
        <w:t>азмещение социальной рекламы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Коэффициент значимости критерия – «К2» = 0,3. </w:t>
      </w:r>
    </w:p>
    <w:p w:rsidR="005D4F90" w:rsidRDefault="005D4F90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ED">
        <w:rPr>
          <w:rFonts w:ascii="Times New Roman" w:eastAsia="Times New Roman" w:hAnsi="Times New Roman" w:cs="Times New Roman"/>
          <w:sz w:val="28"/>
          <w:szCs w:val="28"/>
        </w:rPr>
        <w:t>Понятие предоставление информационных полей для размещения социальной рекламы и некоммерческой информации социально значимой направленности включает в себя выполняемое участником за счет собственных средств размещение социальной рекламы и некоммерческой информации и обслуживание в течение срока размещения. Предложение может предусматривать размещение социальной рекламы и некоммерческой информации социально значимой направленности сверх установленного обязательного объема размещения социальной рекламы в соответствии с Федеральным законом от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 xml:space="preserve"> 38-ФЗ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>О рекламе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830ED">
        <w:rPr>
          <w:rFonts w:ascii="Times New Roman" w:eastAsia="Times New Roman" w:hAnsi="Times New Roman" w:cs="Times New Roman"/>
          <w:sz w:val="28"/>
          <w:szCs w:val="28"/>
        </w:rPr>
        <w:t xml:space="preserve">. Отсутствие предложения по данному критерию является основанием для отклонения заявки с предложением участника конкурса. </w:t>
      </w:r>
    </w:p>
    <w:p w:rsidR="005D4F90" w:rsidRDefault="005D4F90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F90" w:rsidRDefault="005D4F90" w:rsidP="00487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критерия: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2546"/>
      </w:tblGrid>
      <w:tr w:rsidR="005D4F90" w:rsidTr="001F603B">
        <w:tc>
          <w:tcPr>
            <w:tcW w:w="988" w:type="dxa"/>
          </w:tcPr>
          <w:p w:rsidR="005D4F90" w:rsidRPr="00362327" w:rsidRDefault="005D4F90" w:rsidP="004870A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2327">
              <w:rPr>
                <w:rStyle w:val="214pt"/>
                <w:rFonts w:eastAsia="Tahoma"/>
              </w:rPr>
              <w:t>№ п/п</w:t>
            </w:r>
          </w:p>
        </w:tc>
        <w:tc>
          <w:tcPr>
            <w:tcW w:w="6095" w:type="dxa"/>
          </w:tcPr>
          <w:p w:rsidR="005D4F90" w:rsidRPr="00362327" w:rsidRDefault="005D4F90" w:rsidP="004870A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2327">
              <w:rPr>
                <w:rStyle w:val="214pt"/>
                <w:rFonts w:eastAsia="Tahoma"/>
              </w:rPr>
              <w:t>Показатели</w:t>
            </w:r>
          </w:p>
        </w:tc>
        <w:tc>
          <w:tcPr>
            <w:tcW w:w="2546" w:type="dxa"/>
          </w:tcPr>
          <w:p w:rsidR="005D4F90" w:rsidRPr="00362327" w:rsidRDefault="005D4F90" w:rsidP="004870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2327">
              <w:rPr>
                <w:rStyle w:val="214pt"/>
                <w:rFonts w:eastAsia="Tahoma"/>
              </w:rPr>
              <w:t>Количество</w:t>
            </w:r>
            <w:r>
              <w:rPr>
                <w:rStyle w:val="214pt"/>
                <w:rFonts w:eastAsia="Tahoma"/>
              </w:rPr>
              <w:t xml:space="preserve"> </w:t>
            </w:r>
            <w:r w:rsidRPr="00362327">
              <w:rPr>
                <w:rStyle w:val="214pt"/>
                <w:rFonts w:eastAsia="Tahoma"/>
              </w:rPr>
              <w:t>баллов</w:t>
            </w:r>
          </w:p>
        </w:tc>
      </w:tr>
      <w:tr w:rsidR="005D4F90" w:rsidTr="001F603B">
        <w:trPr>
          <w:trHeight w:val="1298"/>
        </w:trPr>
        <w:tc>
          <w:tcPr>
            <w:tcW w:w="988" w:type="dxa"/>
            <w:tcBorders>
              <w:bottom w:val="single" w:sz="4" w:space="0" w:color="auto"/>
            </w:tcBorders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D4F90" w:rsidRDefault="005D4F90" w:rsidP="004870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о доле социальной рекламы и информации в размере, равном от 0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процентов от годового объема распространяемой рекламы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D4F90" w:rsidTr="001F603B">
        <w:tc>
          <w:tcPr>
            <w:tcW w:w="988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D4F90" w:rsidRDefault="005D4F90" w:rsidP="004870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о доле социальной рекламы и информации в размере, равном 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процентов от годового объема распространяемой рекламы</w:t>
            </w:r>
          </w:p>
        </w:tc>
        <w:tc>
          <w:tcPr>
            <w:tcW w:w="2546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D4F90" w:rsidTr="001F603B">
        <w:tc>
          <w:tcPr>
            <w:tcW w:w="988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5D4F90" w:rsidRDefault="005D4F90" w:rsidP="004870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о доле социальной рекламы и информации в размере, равном 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процентов от годового объема распространяемой рекламы</w:t>
            </w:r>
          </w:p>
        </w:tc>
        <w:tc>
          <w:tcPr>
            <w:tcW w:w="2546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5D4F90" w:rsidTr="001F603B">
        <w:tc>
          <w:tcPr>
            <w:tcW w:w="988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5D4F90" w:rsidRDefault="005D4F90" w:rsidP="004870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о доле социальной рекламы и информации в размере, равном 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 процентов от годового объема распространяемой рекламы</w:t>
            </w:r>
          </w:p>
        </w:tc>
        <w:tc>
          <w:tcPr>
            <w:tcW w:w="2546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5D4F90" w:rsidTr="001F603B">
        <w:tc>
          <w:tcPr>
            <w:tcW w:w="988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5D4F90" w:rsidRDefault="005D4F90" w:rsidP="004870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о доле социальной рекламы и информации в размере,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свыше 15 процентов </w:t>
            </w:r>
            <w:r w:rsidRPr="00B830ED">
              <w:rPr>
                <w:rFonts w:ascii="Times New Roman" w:eastAsia="Times New Roman" w:hAnsi="Times New Roman"/>
                <w:sz w:val="28"/>
                <w:szCs w:val="28"/>
              </w:rPr>
              <w:t>от годового объема распространяемой рекламы</w:t>
            </w:r>
          </w:p>
        </w:tc>
        <w:tc>
          <w:tcPr>
            <w:tcW w:w="2546" w:type="dxa"/>
          </w:tcPr>
          <w:p w:rsidR="005D4F90" w:rsidRDefault="005D4F90" w:rsidP="004870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:rsidR="005D4F90" w:rsidRDefault="005D4F90" w:rsidP="004870AE">
      <w:pPr>
        <w:spacing w:after="0" w:line="240" w:lineRule="auto"/>
        <w:ind w:right="580" w:firstLine="851"/>
        <w:jc w:val="both"/>
        <w:rPr>
          <w:rStyle w:val="3"/>
          <w:rFonts w:eastAsia="Tahoma"/>
        </w:rPr>
      </w:pPr>
    </w:p>
    <w:p w:rsidR="005D4F90" w:rsidRDefault="005D4F90" w:rsidP="004870AE">
      <w:pPr>
        <w:spacing w:after="0" w:line="240" w:lineRule="auto"/>
        <w:ind w:firstLine="851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>Применительно к критериям № 1 и № 2, предложениям, содержащимся в заявках на участие в конкурсе, присваиваются баллы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от одного до пяти. Предложение участника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</w:t>
      </w:r>
      <w:proofErr w:type="spellStart"/>
      <w:r w:rsidRPr="00362327">
        <w:rPr>
          <w:rStyle w:val="3"/>
          <w:rFonts w:eastAsia="Tahoma"/>
        </w:rPr>
        <w:t>Пу</w:t>
      </w:r>
      <w:proofErr w:type="spellEnd"/>
      <w:r w:rsidRPr="00362327">
        <w:rPr>
          <w:rStyle w:val="3"/>
          <w:rFonts w:eastAsia="Tahoma"/>
        </w:rPr>
        <w:t>». Величина критерия № 1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«Р1» и величина критерия № 2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«Р2» рассчитываются по формуле:</w:t>
      </w:r>
    </w:p>
    <w:p w:rsidR="005D4F90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Style w:val="3"/>
          <w:rFonts w:eastAsia="Tahoma"/>
        </w:rPr>
      </w:pPr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  </w:t>
      </w:r>
      <w:proofErr w:type="spellStart"/>
      <w:r w:rsidRPr="00362327">
        <w:rPr>
          <w:rStyle w:val="3"/>
          <w:rFonts w:eastAsia="Tahoma"/>
        </w:rPr>
        <w:t>Пу</w:t>
      </w:r>
      <w:proofErr w:type="spellEnd"/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Style w:val="3"/>
          <w:rFonts w:eastAsia="Tahoma"/>
        </w:rPr>
        <w:t>Р1 =</w:t>
      </w:r>
      <w:r w:rsidRPr="00362327">
        <w:rPr>
          <w:rStyle w:val="3"/>
          <w:rFonts w:eastAsia="Tahoma"/>
          <w:vertAlign w:val="superscript"/>
        </w:rPr>
        <w:tab/>
      </w:r>
      <w:r w:rsidRPr="00362327">
        <w:rPr>
          <w:rStyle w:val="3"/>
          <w:rFonts w:eastAsia="Tahoma"/>
        </w:rPr>
        <w:t xml:space="preserve"> х К1</w:t>
      </w:r>
    </w:p>
    <w:p w:rsidR="005D4F90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                                                          5</w:t>
      </w:r>
    </w:p>
    <w:p w:rsidR="005D4F90" w:rsidRPr="00362327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    </w:t>
      </w:r>
      <w:proofErr w:type="spellStart"/>
      <w:r w:rsidRPr="00362327">
        <w:rPr>
          <w:rStyle w:val="3"/>
          <w:rFonts w:eastAsia="Tahoma"/>
        </w:rPr>
        <w:t>Пу</w:t>
      </w:r>
      <w:proofErr w:type="spellEnd"/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Style w:val="3"/>
          <w:rFonts w:eastAsia="Tahoma"/>
        </w:rPr>
        <w:t>Р2 =</w:t>
      </w:r>
      <w:r w:rsidRPr="00362327">
        <w:rPr>
          <w:rStyle w:val="3"/>
          <w:rFonts w:eastAsia="Tahoma"/>
          <w:vertAlign w:val="superscript"/>
        </w:rPr>
        <w:tab/>
      </w:r>
      <w:r w:rsidRPr="00362327">
        <w:rPr>
          <w:rStyle w:val="3"/>
          <w:rFonts w:eastAsia="Tahoma"/>
        </w:rPr>
        <w:t>х К2</w:t>
      </w:r>
    </w:p>
    <w:p w:rsidR="005D4F90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                                                          5</w:t>
      </w:r>
    </w:p>
    <w:p w:rsidR="005D4F90" w:rsidRPr="00362327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</w:p>
    <w:p w:rsidR="005D4F90" w:rsidRDefault="005D4F90" w:rsidP="004870AE">
      <w:pPr>
        <w:tabs>
          <w:tab w:val="left" w:pos="411"/>
          <w:tab w:val="left" w:leader="underscore" w:pos="8011"/>
        </w:tabs>
        <w:spacing w:after="0" w:line="240" w:lineRule="auto"/>
        <w:ind w:firstLine="851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3) Цена договора. Начальное значение критерия </w:t>
      </w:r>
      <w:r>
        <w:rPr>
          <w:rStyle w:val="3"/>
          <w:rFonts w:eastAsia="Tahoma"/>
        </w:rPr>
        <w:t>определяется в рублях на 10 лет (</w:t>
      </w:r>
      <w:r w:rsidRPr="00362327">
        <w:rPr>
          <w:rStyle w:val="3"/>
          <w:rFonts w:eastAsia="Tahoma"/>
        </w:rPr>
        <w:t>Ц</w:t>
      </w:r>
      <w:r w:rsidRPr="00362327">
        <w:rPr>
          <w:rStyle w:val="3"/>
          <w:rFonts w:eastAsia="Tahoma"/>
          <w:lang w:val="en-US"/>
        </w:rPr>
        <w:t>min</w:t>
      </w:r>
      <w:r>
        <w:rPr>
          <w:rStyle w:val="3"/>
          <w:rFonts w:eastAsia="Tahoma"/>
        </w:rPr>
        <w:t xml:space="preserve">). </w:t>
      </w:r>
      <w:r w:rsidRPr="00362327">
        <w:rPr>
          <w:rStyle w:val="3"/>
          <w:rFonts w:eastAsia="Tahoma"/>
        </w:rPr>
        <w:t>Коэффициент значимости критерия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«КЗ» = 0,</w:t>
      </w:r>
      <w:r>
        <w:rPr>
          <w:rStyle w:val="3"/>
          <w:rFonts w:eastAsia="Tahoma"/>
        </w:rPr>
        <w:t>6</w:t>
      </w:r>
      <w:r w:rsidRPr="00362327">
        <w:rPr>
          <w:rStyle w:val="3"/>
          <w:rFonts w:eastAsia="Tahoma"/>
        </w:rPr>
        <w:t>.</w:t>
      </w:r>
    </w:p>
    <w:p w:rsidR="005D4F90" w:rsidRDefault="005D4F90" w:rsidP="004870AE">
      <w:pPr>
        <w:tabs>
          <w:tab w:val="left" w:pos="411"/>
          <w:tab w:val="left" w:leader="underscore" w:pos="8011"/>
        </w:tabs>
        <w:spacing w:after="0" w:line="240" w:lineRule="auto"/>
        <w:ind w:firstLine="851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>Цена</w:t>
      </w:r>
      <w:r>
        <w:rPr>
          <w:rStyle w:val="3"/>
          <w:rFonts w:eastAsia="Tahoma"/>
        </w:rPr>
        <w:t xml:space="preserve">, </w:t>
      </w:r>
      <w:r w:rsidRPr="00362327">
        <w:rPr>
          <w:rStyle w:val="3"/>
          <w:rFonts w:eastAsia="Tahoma"/>
        </w:rPr>
        <w:t>предложенная участником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</w:t>
      </w:r>
      <w:proofErr w:type="spellStart"/>
      <w:r w:rsidRPr="00362327">
        <w:rPr>
          <w:rStyle w:val="3"/>
          <w:rFonts w:eastAsia="Tahoma"/>
        </w:rPr>
        <w:t>Цу</w:t>
      </w:r>
      <w:proofErr w:type="spellEnd"/>
      <w:r w:rsidRPr="00362327">
        <w:rPr>
          <w:rStyle w:val="3"/>
          <w:rFonts w:eastAsia="Tahoma"/>
        </w:rPr>
        <w:t>». Наибольшее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значение</w:t>
      </w:r>
      <w:r>
        <w:rPr>
          <w:rStyle w:val="3"/>
          <w:rFonts w:eastAsia="Tahoma"/>
        </w:rPr>
        <w:t>,</w:t>
      </w:r>
      <w:r w:rsidRPr="00362327">
        <w:rPr>
          <w:rStyle w:val="3"/>
          <w:rFonts w:eastAsia="Tahoma"/>
        </w:rPr>
        <w:t xml:space="preserve"> содержащееся </w:t>
      </w:r>
      <w:r>
        <w:rPr>
          <w:rStyle w:val="3"/>
          <w:rFonts w:eastAsia="Tahoma"/>
        </w:rPr>
        <w:t xml:space="preserve">  </w:t>
      </w:r>
      <w:proofErr w:type="gramStart"/>
      <w:r w:rsidRPr="00362327">
        <w:rPr>
          <w:rStyle w:val="3"/>
          <w:rFonts w:eastAsia="Tahoma"/>
        </w:rPr>
        <w:t xml:space="preserve">в 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заявках</w:t>
      </w:r>
      <w:proofErr w:type="gramEnd"/>
      <w:r w:rsidRPr="00362327">
        <w:rPr>
          <w:rStyle w:val="3"/>
          <w:rFonts w:eastAsia="Tahoma"/>
        </w:rPr>
        <w:t xml:space="preserve"> 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 xml:space="preserve">на 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участие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 xml:space="preserve"> в 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конкурсе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</w:t>
      </w:r>
      <w:proofErr w:type="spellStart"/>
      <w:r w:rsidRPr="00362327">
        <w:rPr>
          <w:rStyle w:val="3"/>
          <w:rFonts w:eastAsia="Tahoma"/>
        </w:rPr>
        <w:t>Цmax</w:t>
      </w:r>
      <w:proofErr w:type="spellEnd"/>
      <w:r w:rsidRPr="00362327">
        <w:rPr>
          <w:rStyle w:val="3"/>
          <w:rFonts w:eastAsia="Tahoma"/>
        </w:rPr>
        <w:t xml:space="preserve">». 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Величина</w:t>
      </w:r>
      <w:r>
        <w:rPr>
          <w:rStyle w:val="3"/>
          <w:rFonts w:eastAsia="Tahoma"/>
        </w:rPr>
        <w:t xml:space="preserve">  </w:t>
      </w:r>
      <w:r w:rsidRPr="00362327">
        <w:rPr>
          <w:rStyle w:val="3"/>
          <w:rFonts w:eastAsia="Tahoma"/>
        </w:rPr>
        <w:t xml:space="preserve"> критерия </w:t>
      </w:r>
      <w:r>
        <w:rPr>
          <w:rStyle w:val="3"/>
          <w:rFonts w:eastAsia="Tahoma"/>
        </w:rPr>
        <w:t xml:space="preserve">              </w:t>
      </w:r>
    </w:p>
    <w:p w:rsidR="005D4F90" w:rsidRDefault="005D4F90" w:rsidP="004870AE">
      <w:pPr>
        <w:tabs>
          <w:tab w:val="left" w:pos="411"/>
          <w:tab w:val="left" w:leader="underscore" w:pos="8011"/>
        </w:tabs>
        <w:spacing w:after="0" w:line="240" w:lineRule="auto"/>
        <w:jc w:val="both"/>
        <w:rPr>
          <w:rStyle w:val="3"/>
          <w:rFonts w:eastAsia="Tahoma"/>
        </w:rPr>
      </w:pPr>
    </w:p>
    <w:p w:rsidR="005D4F90" w:rsidRDefault="005D4F90" w:rsidP="004870AE">
      <w:pPr>
        <w:tabs>
          <w:tab w:val="left" w:pos="411"/>
          <w:tab w:val="left" w:leader="underscore" w:pos="8011"/>
        </w:tabs>
        <w:spacing w:after="0" w:line="240" w:lineRule="auto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>№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</w:rPr>
        <w:t>3</w:t>
      </w:r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«РЗ»</w:t>
      </w:r>
      <w:r w:rsidRPr="00362327"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Style w:val="3"/>
          <w:rFonts w:eastAsia="Tahoma"/>
        </w:rPr>
        <w:t>рассчитывается по формуле:</w:t>
      </w:r>
    </w:p>
    <w:p w:rsidR="005D4F90" w:rsidRDefault="005D4F90" w:rsidP="004870AE">
      <w:pPr>
        <w:tabs>
          <w:tab w:val="left" w:pos="411"/>
          <w:tab w:val="left" w:leader="underscore" w:pos="8011"/>
        </w:tabs>
        <w:spacing w:after="0" w:line="240" w:lineRule="auto"/>
        <w:ind w:firstLine="851"/>
        <w:jc w:val="both"/>
        <w:rPr>
          <w:rStyle w:val="3"/>
          <w:rFonts w:eastAsia="Tahoma"/>
        </w:rPr>
      </w:pPr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</w:t>
      </w:r>
      <w:proofErr w:type="spellStart"/>
      <w:r w:rsidRPr="00362327">
        <w:rPr>
          <w:rStyle w:val="3"/>
          <w:rFonts w:eastAsia="Tahoma"/>
        </w:rPr>
        <w:t>Цу</w:t>
      </w:r>
      <w:proofErr w:type="spellEnd"/>
      <w:r>
        <w:rPr>
          <w:rStyle w:val="3"/>
          <w:rFonts w:eastAsia="Tahoma"/>
        </w:rPr>
        <w:t xml:space="preserve"> – </w:t>
      </w:r>
      <w:r w:rsidRPr="00362327">
        <w:rPr>
          <w:rStyle w:val="3"/>
          <w:rFonts w:eastAsia="Tahoma"/>
        </w:rPr>
        <w:t>Ц</w:t>
      </w:r>
      <w:r w:rsidRPr="00362327">
        <w:rPr>
          <w:rStyle w:val="3"/>
          <w:rFonts w:eastAsia="Tahoma"/>
          <w:lang w:val="en-US"/>
        </w:rPr>
        <w:t>min</w:t>
      </w:r>
    </w:p>
    <w:p w:rsidR="005D4F90" w:rsidRPr="00362327" w:rsidRDefault="005D4F90" w:rsidP="004870AE">
      <w:pPr>
        <w:tabs>
          <w:tab w:val="left" w:leader="hyphen" w:pos="5392"/>
        </w:tabs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362327">
        <w:rPr>
          <w:rStyle w:val="3"/>
          <w:rFonts w:eastAsia="Tahoma"/>
        </w:rPr>
        <w:t>Р3 =</w:t>
      </w:r>
      <w:r>
        <w:rPr>
          <w:rStyle w:val="3"/>
          <w:rFonts w:eastAsia="Tahoma"/>
        </w:rPr>
        <w:t xml:space="preserve"> </w:t>
      </w:r>
      <w:r w:rsidRPr="00362327">
        <w:rPr>
          <w:rStyle w:val="3"/>
          <w:rFonts w:eastAsia="Tahoma"/>
          <w:vertAlign w:val="superscript"/>
        </w:rPr>
        <w:tab/>
        <w:t>-----------</w:t>
      </w:r>
      <w:r>
        <w:rPr>
          <w:rStyle w:val="3"/>
          <w:rFonts w:eastAsia="Tahoma"/>
          <w:vertAlign w:val="superscript"/>
        </w:rPr>
        <w:t xml:space="preserve"> </w:t>
      </w:r>
      <w:r w:rsidRPr="00362327">
        <w:rPr>
          <w:rStyle w:val="3"/>
          <w:rFonts w:eastAsia="Tahoma"/>
        </w:rPr>
        <w:t>х К2</w:t>
      </w:r>
    </w:p>
    <w:p w:rsidR="005D4F90" w:rsidRPr="00F27719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  <w:r w:rsidRPr="00362327">
        <w:rPr>
          <w:rStyle w:val="3"/>
          <w:rFonts w:eastAsia="Tahoma"/>
        </w:rPr>
        <w:t xml:space="preserve">                                                               Ц</w:t>
      </w:r>
      <w:r w:rsidRPr="00362327">
        <w:rPr>
          <w:rStyle w:val="3"/>
          <w:rFonts w:eastAsia="Tahoma"/>
          <w:lang w:val="en-US"/>
        </w:rPr>
        <w:t>max</w:t>
      </w:r>
      <w:r>
        <w:rPr>
          <w:rStyle w:val="3"/>
          <w:rFonts w:eastAsia="Tahoma"/>
        </w:rPr>
        <w:t xml:space="preserve"> –</w:t>
      </w:r>
      <w:r w:rsidRPr="00362327">
        <w:rPr>
          <w:rStyle w:val="3"/>
          <w:rFonts w:eastAsia="Tahoma"/>
        </w:rPr>
        <w:t xml:space="preserve"> Ц</w:t>
      </w:r>
      <w:r w:rsidRPr="00362327">
        <w:rPr>
          <w:rStyle w:val="3"/>
          <w:rFonts w:eastAsia="Tahoma"/>
          <w:lang w:val="en-US"/>
        </w:rPr>
        <w:t>min</w:t>
      </w:r>
    </w:p>
    <w:p w:rsidR="005D4F90" w:rsidRPr="00362327" w:rsidRDefault="005D4F90" w:rsidP="004870AE">
      <w:pPr>
        <w:spacing w:after="0" w:line="240" w:lineRule="auto"/>
        <w:ind w:right="20"/>
        <w:jc w:val="both"/>
        <w:rPr>
          <w:rStyle w:val="3"/>
          <w:rFonts w:eastAsia="Tahoma"/>
        </w:rPr>
      </w:pPr>
    </w:p>
    <w:p w:rsidR="005D4F90" w:rsidRDefault="005D4F90" w:rsidP="004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7">
        <w:rPr>
          <w:rFonts w:ascii="Times New Roman" w:hAnsi="Times New Roman" w:cs="Times New Roman"/>
          <w:sz w:val="28"/>
          <w:szCs w:val="28"/>
        </w:rPr>
        <w:lastRenderedPageBreak/>
        <w:t xml:space="preserve"> Итоговая величина заявки (Р итог) определяется путем суммирования величин по каждому из критериев, т.е. по формуле: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Р1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Р2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327">
        <w:rPr>
          <w:rFonts w:ascii="Times New Roman" w:hAnsi="Times New Roman" w:cs="Times New Roman"/>
          <w:sz w:val="28"/>
          <w:szCs w:val="28"/>
        </w:rPr>
        <w:t>РЗ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9A6" w:rsidRPr="0095459D" w:rsidRDefault="001F39A6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832"/>
      </w:tblGrid>
      <w:tr w:rsidR="001F39A6" w:rsidRPr="0095459D" w:rsidTr="007919F8">
        <w:trPr>
          <w:jc w:val="center"/>
        </w:trPr>
        <w:tc>
          <w:tcPr>
            <w:tcW w:w="1014" w:type="dxa"/>
            <w:shd w:val="clear" w:color="auto" w:fill="C4BC96" w:themeFill="background2" w:themeFillShade="BF"/>
          </w:tcPr>
          <w:p w:rsidR="001F39A6" w:rsidRPr="0095459D" w:rsidRDefault="001F39A6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11</w:t>
            </w:r>
          </w:p>
        </w:tc>
        <w:tc>
          <w:tcPr>
            <w:tcW w:w="8832" w:type="dxa"/>
            <w:shd w:val="clear" w:color="auto" w:fill="C4BC96" w:themeFill="background2" w:themeFillShade="BF"/>
            <w:vAlign w:val="center"/>
          </w:tcPr>
          <w:p w:rsidR="001F39A6" w:rsidRPr="0095459D" w:rsidRDefault="000A433C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95459D" w:rsidRPr="0095459D">
              <w:rPr>
                <w:rStyle w:val="3"/>
                <w:rFonts w:eastAsiaTheme="minorHAnsi"/>
              </w:rPr>
              <w:t>рок и порядок внесения задатка, размер задатка</w:t>
            </w:r>
          </w:p>
        </w:tc>
      </w:tr>
    </w:tbl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F1D">
        <w:rPr>
          <w:rFonts w:ascii="Times New Roman" w:hAnsi="Times New Roman" w:cs="Times New Roman"/>
          <w:sz w:val="28"/>
          <w:szCs w:val="28"/>
        </w:rPr>
        <w:t>Размер задатка для участия в конкурсе составляет 20 процентов начальной цены лота.</w:t>
      </w:r>
    </w:p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1, 2 – задаток составляет 51 840 рублей;</w:t>
      </w:r>
    </w:p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3, 4 – задаток составляет 8 064 рубля;</w:t>
      </w:r>
    </w:p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5, 6, 7, 8, 9, 10, 11 –  задаток составляет 51 840 рублей;</w:t>
      </w:r>
    </w:p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>По лоту № 12- задаток составляет 20 736 рубле;</w:t>
      </w:r>
    </w:p>
    <w:p w:rsidR="002008B9" w:rsidRPr="00A81F1D" w:rsidRDefault="002008B9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>По лотам № 13, 14, 15, 16, 17, 18, 19, 20, 21, 22, 23, 24, 25, 26, 27, 28, 29, 30, 31, 32, 33</w:t>
      </w:r>
      <w:r w:rsidR="00D60E5E">
        <w:rPr>
          <w:rFonts w:ascii="Times New Roman" w:hAnsi="Times New Roman" w:cs="Times New Roman"/>
          <w:color w:val="000000" w:themeColor="text1"/>
          <w:sz w:val="28"/>
          <w:szCs w:val="28"/>
        </w:rPr>
        <w:t>, 34, 35, 36, 37, 38, 39</w:t>
      </w:r>
      <w:r w:rsidRPr="00A81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задаток составляет 51 840 рублей.</w:t>
      </w:r>
    </w:p>
    <w:p w:rsidR="002008B9" w:rsidRDefault="002008B9" w:rsidP="004870AE">
      <w:pPr>
        <w:pStyle w:val="af4"/>
        <w:spacing w:before="0" w:beforeAutospacing="0" w:after="0" w:afterAutospacing="0"/>
        <w:ind w:right="142"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 xml:space="preserve">Получатель: 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right="142"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Управление Федерального казначейства по Краснодарскому краю (Администрация муниципального образования Абинский район л/с 04183010080)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ИНН 2323023753 КПП 232301001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Расчетный счет: 40101810300000010013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БИК: 040349001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Банк: Южное ГУ банка России г. Краснодар</w:t>
      </w:r>
    </w:p>
    <w:p w:rsidR="002008B9" w:rsidRPr="00A81F1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КБК: 90210807150011000110</w:t>
      </w:r>
    </w:p>
    <w:p w:rsidR="000042D0" w:rsidRPr="0095459D" w:rsidRDefault="002008B9" w:rsidP="004870A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1F1D">
        <w:rPr>
          <w:color w:val="000000"/>
          <w:sz w:val="28"/>
          <w:szCs w:val="28"/>
        </w:rPr>
        <w:t>ОКАТО: 03601000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8931"/>
      </w:tblGrid>
      <w:tr w:rsidR="002230BB" w:rsidRPr="0095459D" w:rsidTr="0095459D">
        <w:trPr>
          <w:jc w:val="center"/>
        </w:trPr>
        <w:tc>
          <w:tcPr>
            <w:tcW w:w="1014" w:type="dxa"/>
            <w:shd w:val="clear" w:color="auto" w:fill="C4BC96" w:themeFill="background2" w:themeFillShade="BF"/>
          </w:tcPr>
          <w:p w:rsidR="002230BB" w:rsidRPr="0095459D" w:rsidRDefault="002230BB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12</w:t>
            </w:r>
          </w:p>
        </w:tc>
        <w:tc>
          <w:tcPr>
            <w:tcW w:w="8931" w:type="dxa"/>
            <w:shd w:val="clear" w:color="auto" w:fill="C4BC96" w:themeFill="background2" w:themeFillShade="BF"/>
            <w:vAlign w:val="center"/>
          </w:tcPr>
          <w:p w:rsidR="002230BB" w:rsidRPr="0095459D" w:rsidRDefault="000A433C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У</w:t>
            </w:r>
            <w:r w:rsidR="0095459D" w:rsidRPr="0095459D">
              <w:rPr>
                <w:rStyle w:val="3"/>
                <w:rFonts w:eastAsiaTheme="minorHAnsi"/>
              </w:rPr>
              <w:t>казание на то, что условия конкурса, порядок и условия заключения договора на установку и эксплуатацию рекламной конструкции с участником конкурса являются условиями публичной оферты, а подача заявки на участие в конкурсе является акцептом такой оферты</w:t>
            </w:r>
          </w:p>
        </w:tc>
      </w:tr>
    </w:tbl>
    <w:p w:rsidR="001F39A6" w:rsidRPr="0095459D" w:rsidRDefault="00DD3A8A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Style w:val="3"/>
          <w:rFonts w:eastAsiaTheme="minorHAnsi"/>
        </w:rPr>
        <w:t>условия конкурса, порядок и условия заключения договора на установку и эксплуатацию рекламной конструкции с участником конкурса являются условиями публичной оферты, а подача заявки на участие в конкурсе является акцептом такой оферты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228"/>
        <w:gridCol w:w="8759"/>
      </w:tblGrid>
      <w:tr w:rsidR="002230BB" w:rsidRPr="0095459D" w:rsidTr="0095459D">
        <w:trPr>
          <w:jc w:val="center"/>
        </w:trPr>
        <w:tc>
          <w:tcPr>
            <w:tcW w:w="1228" w:type="dxa"/>
            <w:shd w:val="clear" w:color="auto" w:fill="C4BC96" w:themeFill="background2" w:themeFillShade="BF"/>
          </w:tcPr>
          <w:p w:rsidR="002230BB" w:rsidRPr="0095459D" w:rsidRDefault="002230BB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13</w:t>
            </w:r>
          </w:p>
        </w:tc>
        <w:tc>
          <w:tcPr>
            <w:tcW w:w="8759" w:type="dxa"/>
            <w:shd w:val="clear" w:color="auto" w:fill="C4BC96" w:themeFill="background2" w:themeFillShade="BF"/>
            <w:vAlign w:val="center"/>
          </w:tcPr>
          <w:p w:rsidR="002230BB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Проект договора на установку и эксплуатацию рекламной конструкции</w:t>
            </w:r>
          </w:p>
        </w:tc>
      </w:tr>
    </w:tbl>
    <w:p w:rsidR="002230BB" w:rsidRPr="0095459D" w:rsidRDefault="002230BB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9F8" w:rsidRPr="0095459D" w:rsidRDefault="007919F8" w:rsidP="004870A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b/>
          <w:bCs/>
          <w:sz w:val="28"/>
          <w:szCs w:val="28"/>
        </w:rPr>
        <w:t>Договор № _________</w:t>
      </w:r>
    </w:p>
    <w:p w:rsidR="007919F8" w:rsidRPr="0095459D" w:rsidRDefault="007919F8" w:rsidP="00487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</w:t>
      </w:r>
    </w:p>
    <w:p w:rsidR="007919F8" w:rsidRPr="0095459D" w:rsidRDefault="007919F8" w:rsidP="004870A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919F8" w:rsidRPr="0095459D" w:rsidRDefault="007919F8" w:rsidP="004870AE">
      <w:pPr>
        <w:spacing w:after="0" w:line="240" w:lineRule="auto"/>
        <w:ind w:right="-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59D">
        <w:rPr>
          <w:rFonts w:ascii="Times New Roman" w:hAnsi="Times New Roman" w:cs="Times New Roman"/>
          <w:b/>
          <w:color w:val="000000"/>
          <w:sz w:val="28"/>
          <w:szCs w:val="28"/>
        </w:rPr>
        <w:t>от «__» ________20__ г.                                                                                г. Абинск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Абинский район,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sz w:val="28"/>
          <w:szCs w:val="28"/>
        </w:rPr>
        <w:t xml:space="preserve">в лице главы муниципального образования Абинский район 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______________________________________________________________________________________________________, </w:t>
      </w:r>
      <w:r w:rsidRPr="0095459D">
        <w:rPr>
          <w:rFonts w:ascii="Times New Roman" w:hAnsi="Times New Roman" w:cs="Times New Roman"/>
          <w:sz w:val="28"/>
          <w:szCs w:val="28"/>
        </w:rPr>
        <w:t>действующего на  основании Устава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5459D">
        <w:rPr>
          <w:rFonts w:ascii="Times New Roman" w:hAnsi="Times New Roman" w:cs="Times New Roman"/>
          <w:sz w:val="28"/>
          <w:szCs w:val="28"/>
        </w:rPr>
        <w:t>именуемая  в дальнейшем «</w:t>
      </w:r>
      <w:r w:rsidRPr="0095459D">
        <w:rPr>
          <w:rFonts w:ascii="Times New Roman" w:hAnsi="Times New Roman" w:cs="Times New Roman"/>
          <w:b/>
          <w:sz w:val="28"/>
          <w:szCs w:val="28"/>
        </w:rPr>
        <w:t>Сторона 1</w:t>
      </w:r>
      <w:r w:rsidRPr="0095459D">
        <w:rPr>
          <w:rFonts w:ascii="Times New Roman" w:hAnsi="Times New Roman" w:cs="Times New Roman"/>
          <w:sz w:val="28"/>
          <w:szCs w:val="28"/>
        </w:rPr>
        <w:t>» с одной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sz w:val="28"/>
          <w:szCs w:val="28"/>
        </w:rPr>
        <w:t xml:space="preserve">стороны, и </w:t>
      </w:r>
      <w:r w:rsidRPr="009545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___________________________________________________________________________________________________________, </w:t>
      </w:r>
      <w:r w:rsidRPr="0095459D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_____________________________________________________________________________________________________, действующего на основании __________________________________________________________________________________, именуемый в дальнейшем </w:t>
      </w:r>
      <w:r w:rsidRPr="0095459D">
        <w:rPr>
          <w:rFonts w:ascii="Times New Roman" w:hAnsi="Times New Roman" w:cs="Times New Roman"/>
          <w:b/>
          <w:sz w:val="28"/>
          <w:szCs w:val="28"/>
        </w:rPr>
        <w:t>«Сторона 2»</w:t>
      </w:r>
      <w:r w:rsidRPr="0095459D">
        <w:rPr>
          <w:rFonts w:ascii="Times New Roman" w:hAnsi="Times New Roman" w:cs="Times New Roman"/>
          <w:sz w:val="28"/>
          <w:szCs w:val="28"/>
        </w:rPr>
        <w:t xml:space="preserve"> с другой стороны, далее – «Стороны», в соответствии с действующим законодательством заключили настоящий договор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 (далее – Договор) о нижеследующем.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9F8" w:rsidRPr="0095459D" w:rsidRDefault="007919F8" w:rsidP="004870A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919F8" w:rsidRPr="0095459D" w:rsidRDefault="007919F8" w:rsidP="004870AE">
      <w:pPr>
        <w:tabs>
          <w:tab w:val="left" w:pos="540"/>
          <w:tab w:val="center" w:pos="4677"/>
          <w:tab w:val="right" w:pos="9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 xml:space="preserve">1.1. Сторона 1 предоставляет Стороне 2 за плату право на установку и эксплуатацию рекламной конструкции на основании настоящего Договора в соответствии с требованиями Федерального закона от 13 марта 2006 года </w:t>
      </w:r>
      <w:r w:rsidR="008136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459D">
        <w:rPr>
          <w:rFonts w:ascii="Times New Roman" w:hAnsi="Times New Roman" w:cs="Times New Roman"/>
          <w:sz w:val="28"/>
          <w:szCs w:val="28"/>
        </w:rPr>
        <w:t xml:space="preserve">№ 38-ФЗ «О рекламе», с протоколом № ______ от _________ 20__ года  «О результатах </w:t>
      </w:r>
      <w:r w:rsidR="00103F8E">
        <w:rPr>
          <w:rFonts w:ascii="Times New Roman" w:hAnsi="Times New Roman" w:cs="Times New Roman"/>
          <w:sz w:val="28"/>
          <w:szCs w:val="28"/>
        </w:rPr>
        <w:t>конкурса</w:t>
      </w:r>
      <w:r w:rsidRPr="0095459D">
        <w:rPr>
          <w:rFonts w:ascii="Times New Roman" w:hAnsi="Times New Roman" w:cs="Times New Roman"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на установку и эксплуатацию рекламной конструкции на земельном участке, находящемся в муниципальной собственности или государственная собственность на который не разграничена</w:t>
      </w:r>
      <w:r w:rsidRPr="0095459D">
        <w:rPr>
          <w:rFonts w:ascii="Times New Roman" w:hAnsi="Times New Roman" w:cs="Times New Roman"/>
          <w:sz w:val="28"/>
          <w:szCs w:val="28"/>
        </w:rPr>
        <w:t xml:space="preserve">» по лоту № ____________________________________________ на </w:t>
      </w:r>
      <w:r w:rsidR="00103F8E">
        <w:rPr>
          <w:rFonts w:ascii="Times New Roman" w:hAnsi="Times New Roman" w:cs="Times New Roman"/>
          <w:sz w:val="28"/>
          <w:szCs w:val="28"/>
        </w:rPr>
        <w:t>_</w:t>
      </w:r>
      <w:r w:rsidRPr="0095459D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9F8" w:rsidRPr="0095459D" w:rsidRDefault="007919F8" w:rsidP="004870A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Характеристики рекламной конструкции: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2552"/>
        <w:gridCol w:w="3260"/>
      </w:tblGrid>
      <w:tr w:rsidR="007919F8" w:rsidRPr="0095459D" w:rsidTr="007A0DA6">
        <w:trPr>
          <w:trHeight w:val="989"/>
        </w:trPr>
        <w:tc>
          <w:tcPr>
            <w:tcW w:w="2410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Адрес установки и эксплуатации рекламной конструкции</w:t>
            </w:r>
          </w:p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(рекламное место)</w:t>
            </w:r>
          </w:p>
        </w:tc>
        <w:tc>
          <w:tcPr>
            <w:tcW w:w="2126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Тип и вид рекламной конструкции</w:t>
            </w:r>
          </w:p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Количество сторон рекламной конструкции</w:t>
            </w:r>
          </w:p>
        </w:tc>
        <w:tc>
          <w:tcPr>
            <w:tcW w:w="3260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Площадь, информационного поля рекламной конструкции, всего кв.м.</w:t>
            </w:r>
          </w:p>
        </w:tc>
      </w:tr>
      <w:tr w:rsidR="007919F8" w:rsidRPr="0095459D" w:rsidTr="007A0DA6">
        <w:tc>
          <w:tcPr>
            <w:tcW w:w="2410" w:type="dxa"/>
            <w:shd w:val="clear" w:color="auto" w:fill="auto"/>
          </w:tcPr>
          <w:p w:rsidR="007919F8" w:rsidRPr="0095459D" w:rsidRDefault="007919F8" w:rsidP="004870AE">
            <w:pPr>
              <w:tabs>
                <w:tab w:val="left" w:pos="540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919F8" w:rsidRPr="0095459D" w:rsidRDefault="007919F8" w:rsidP="004870AE">
            <w:pPr>
              <w:tabs>
                <w:tab w:val="left" w:pos="540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919F8" w:rsidRPr="0095459D" w:rsidRDefault="007919F8" w:rsidP="0048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1.2. Рекламная конструкция используется Стороной 2 исключительно в целях распространения рекламы, социальной рекламы, в том числе информации праздничного характера.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 xml:space="preserve">1.3. Неиспользование Стороной 2 права на установку и эксплуатацию рекламной конструкции на объекте недвижимого имущества, указанном в </w:t>
      </w:r>
      <w:hyperlink w:anchor="sub_1011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пункте1.</w:t>
        </w:r>
      </w:hyperlink>
      <w:r w:rsidRPr="0095459D">
        <w:rPr>
          <w:rFonts w:ascii="Times New Roman" w:hAnsi="Times New Roman" w:cs="Times New Roman"/>
          <w:sz w:val="28"/>
          <w:szCs w:val="28"/>
        </w:rPr>
        <w:t xml:space="preserve">1 настоящего Договора, не освобождает Сторону 2 от обязанностей по исполнению условий </w:t>
      </w:r>
      <w:r w:rsidR="007B2B90">
        <w:rPr>
          <w:rFonts w:ascii="Times New Roman" w:hAnsi="Times New Roman" w:cs="Times New Roman"/>
          <w:sz w:val="28"/>
          <w:szCs w:val="28"/>
        </w:rPr>
        <w:t>конкурса</w:t>
      </w:r>
      <w:r w:rsidRPr="0095459D">
        <w:rPr>
          <w:rFonts w:ascii="Times New Roman" w:hAnsi="Times New Roman" w:cs="Times New Roman"/>
          <w:sz w:val="28"/>
          <w:szCs w:val="28"/>
        </w:rPr>
        <w:t>, оплаты стоимости права на заключение настоящего Договора, внесения платы за эксплуатацию рекламных конструкций.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9F8" w:rsidRPr="0095459D" w:rsidRDefault="007919F8" w:rsidP="004870A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2. Срок действия Договора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2.1. Настоящий Договор заключается на срок 10 лет с _________ по ___________.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2.2. Настоящий Договор вступает в силу с момента его заключения.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lastRenderedPageBreak/>
        <w:t>2.3. В случае, если срок действия Разрешения на установку рекламной конструкции, указанной в п. 1.1 настоящего Договора, меньше срока действия настоящего Договора, датой окончания Договора считается дата окончания действия вышеназванного разрешения.</w:t>
      </w:r>
    </w:p>
    <w:p w:rsidR="007919F8" w:rsidRPr="0095459D" w:rsidRDefault="007919F8" w:rsidP="004870AE">
      <w:pPr>
        <w:tabs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7919F8" w:rsidRPr="0095459D" w:rsidRDefault="007919F8" w:rsidP="004870A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19F8" w:rsidRPr="0095459D" w:rsidRDefault="007919F8" w:rsidP="004870AE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Платежи и расчеты по договору</w:t>
      </w:r>
    </w:p>
    <w:p w:rsidR="000E7ECD" w:rsidRDefault="001C6F27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ECD">
        <w:rPr>
          <w:rFonts w:ascii="Times New Roman" w:hAnsi="Times New Roman" w:cs="Times New Roman"/>
          <w:sz w:val="28"/>
          <w:szCs w:val="28"/>
        </w:rPr>
        <w:t>Ценой настоящего договора является сумма</w:t>
      </w:r>
      <w:r w:rsidR="00225BC7">
        <w:rPr>
          <w:rFonts w:ascii="Times New Roman" w:hAnsi="Times New Roman" w:cs="Times New Roman"/>
          <w:sz w:val="28"/>
          <w:szCs w:val="28"/>
        </w:rPr>
        <w:t>,</w:t>
      </w:r>
      <w:r w:rsidRPr="000E7ECD">
        <w:rPr>
          <w:rFonts w:ascii="Times New Roman" w:hAnsi="Times New Roman" w:cs="Times New Roman"/>
          <w:sz w:val="28"/>
          <w:szCs w:val="28"/>
        </w:rPr>
        <w:t xml:space="preserve"> определенная по итогам конкурса согласно протоколу</w:t>
      </w:r>
      <w:r w:rsidR="009A2717" w:rsidRPr="000E7ECD">
        <w:rPr>
          <w:rFonts w:ascii="Times New Roman" w:hAnsi="Times New Roman" w:cs="Times New Roman"/>
          <w:sz w:val="28"/>
          <w:szCs w:val="28"/>
        </w:rPr>
        <w:t xml:space="preserve"> </w:t>
      </w:r>
      <w:r w:rsidR="0006417E" w:rsidRPr="000E7ECD">
        <w:rPr>
          <w:rFonts w:ascii="Times New Roman" w:hAnsi="Times New Roman" w:cs="Times New Roman"/>
          <w:sz w:val="28"/>
          <w:szCs w:val="28"/>
        </w:rPr>
        <w:t xml:space="preserve">о результатах конкурса от________________№_________ и </w:t>
      </w:r>
      <w:proofErr w:type="gramStart"/>
      <w:r w:rsidR="000E7ECD" w:rsidRPr="000E7ECD">
        <w:rPr>
          <w:rFonts w:ascii="Times New Roman" w:hAnsi="Times New Roman" w:cs="Times New Roman"/>
          <w:sz w:val="28"/>
          <w:szCs w:val="28"/>
        </w:rPr>
        <w:t xml:space="preserve">составляющая </w:t>
      </w:r>
      <w:r w:rsidRPr="000E7ECD">
        <w:rPr>
          <w:rFonts w:ascii="Times New Roman" w:hAnsi="Times New Roman" w:cs="Times New Roman"/>
          <w:sz w:val="28"/>
          <w:szCs w:val="28"/>
        </w:rPr>
        <w:t xml:space="preserve"> </w:t>
      </w:r>
      <w:r w:rsidR="007919F8" w:rsidRPr="000E7E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919F8" w:rsidRPr="000E7ECD">
        <w:rPr>
          <w:rFonts w:ascii="Times New Roman" w:hAnsi="Times New Roman" w:cs="Times New Roman"/>
          <w:sz w:val="28"/>
          <w:szCs w:val="28"/>
        </w:rPr>
        <w:t xml:space="preserve"> размере ____________ (____________</w:t>
      </w:r>
      <w:r w:rsidR="00EB1848">
        <w:rPr>
          <w:rFonts w:ascii="Times New Roman" w:hAnsi="Times New Roman" w:cs="Times New Roman"/>
          <w:sz w:val="28"/>
          <w:szCs w:val="28"/>
        </w:rPr>
        <w:t>________________) руб. ___ коп.</w:t>
      </w:r>
    </w:p>
    <w:p w:rsidR="007919F8" w:rsidRPr="000E7ECD" w:rsidRDefault="000E7ECD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цены настоящего договора производиться Стороной  2 ежегодно в течении всего срока действия настоящего договора равными долями </w:t>
      </w:r>
      <w:r w:rsidR="00C71BBA">
        <w:rPr>
          <w:rFonts w:ascii="Times New Roman" w:hAnsi="Times New Roman" w:cs="Times New Roman"/>
          <w:sz w:val="28"/>
          <w:szCs w:val="28"/>
        </w:rPr>
        <w:t xml:space="preserve">(1/10) путем перечисления соответствующей </w:t>
      </w:r>
      <w:r w:rsidR="00DF7376">
        <w:rPr>
          <w:rFonts w:ascii="Times New Roman" w:hAnsi="Times New Roman" w:cs="Times New Roman"/>
          <w:sz w:val="28"/>
          <w:szCs w:val="28"/>
        </w:rPr>
        <w:t>денежной суммы по реквизитам указанным Стороной 1</w:t>
      </w:r>
      <w:r w:rsidR="00C71BBA">
        <w:rPr>
          <w:rFonts w:ascii="Times New Roman" w:hAnsi="Times New Roman" w:cs="Times New Roman"/>
          <w:sz w:val="28"/>
          <w:szCs w:val="28"/>
        </w:rPr>
        <w:t xml:space="preserve"> </w:t>
      </w:r>
      <w:r w:rsidR="00215E32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DF7376">
        <w:rPr>
          <w:rFonts w:ascii="Times New Roman" w:hAnsi="Times New Roman" w:cs="Times New Roman"/>
          <w:sz w:val="28"/>
          <w:szCs w:val="28"/>
        </w:rPr>
        <w:t>3</w:t>
      </w:r>
      <w:r w:rsidR="00215E32">
        <w:rPr>
          <w:rFonts w:ascii="Times New Roman" w:hAnsi="Times New Roman" w:cs="Times New Roman"/>
          <w:sz w:val="28"/>
          <w:szCs w:val="28"/>
        </w:rPr>
        <w:t>.</w:t>
      </w:r>
      <w:r w:rsidR="00DF7376">
        <w:rPr>
          <w:rFonts w:ascii="Times New Roman" w:hAnsi="Times New Roman" w:cs="Times New Roman"/>
          <w:sz w:val="28"/>
          <w:szCs w:val="28"/>
        </w:rPr>
        <w:t>4</w:t>
      </w:r>
      <w:r w:rsidR="00215E32">
        <w:rPr>
          <w:rFonts w:ascii="Times New Roman" w:hAnsi="Times New Roman" w:cs="Times New Roman"/>
          <w:sz w:val="28"/>
          <w:szCs w:val="28"/>
        </w:rPr>
        <w:t xml:space="preserve"> настоящего договора). </w:t>
      </w:r>
      <w:r w:rsidR="007919F8" w:rsidRPr="000E7ECD">
        <w:rPr>
          <w:rFonts w:ascii="Times New Roman" w:hAnsi="Times New Roman" w:cs="Times New Roman"/>
          <w:sz w:val="28"/>
          <w:szCs w:val="28"/>
        </w:rPr>
        <w:t xml:space="preserve">Данная сумма оплачивается Стороной 2 ежегодно не позднее первого июля текущего года единым платежом. </w:t>
      </w:r>
    </w:p>
    <w:p w:rsidR="007919F8" w:rsidRPr="0095459D" w:rsidRDefault="007919F8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 xml:space="preserve">Сторона 1 вправе ежегодно, но не чаще одного раза в год, изменять размер платы за эксплуатацию рекламной конструкции по настоящему Договору в одностороннем порядке на основании изменений, внесённых в </w:t>
      </w:r>
      <w:hyperlink r:id="rId8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Порядок</w:t>
        </w:r>
      </w:hyperlink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расчета размера платы за установку и эксплуатацию рекламной конструкции.</w:t>
      </w:r>
    </w:p>
    <w:p w:rsidR="007919F8" w:rsidRPr="0095459D" w:rsidRDefault="007919F8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sz w:val="28"/>
          <w:szCs w:val="28"/>
        </w:rPr>
        <w:t xml:space="preserve"> Уведомление Стороны 2 об изменении платы осуществляется на основании письменного уведомления об изменении платы, направленного Стороной 1 Стороне 2.</w:t>
      </w:r>
    </w:p>
    <w:p w:rsidR="0008439D" w:rsidRDefault="007919F8" w:rsidP="004870AE">
      <w:pPr>
        <w:pStyle w:val="af4"/>
        <w:spacing w:before="0" w:beforeAutospacing="0" w:after="0" w:afterAutospacing="0"/>
        <w:ind w:right="142" w:firstLine="851"/>
        <w:jc w:val="both"/>
        <w:rPr>
          <w:color w:val="000000"/>
          <w:sz w:val="28"/>
          <w:szCs w:val="28"/>
        </w:rPr>
      </w:pPr>
      <w:r w:rsidRPr="0008439D">
        <w:rPr>
          <w:color w:val="000000" w:themeColor="text1"/>
          <w:sz w:val="28"/>
          <w:szCs w:val="28"/>
        </w:rPr>
        <w:t xml:space="preserve">Сторона 2 осуществляет платежи, указанные в разделе 3 настоящего Договора, по следующим банковским реквизитам: </w:t>
      </w:r>
      <w:r w:rsidR="0008439D" w:rsidRPr="00A81F1D">
        <w:rPr>
          <w:color w:val="000000"/>
          <w:sz w:val="28"/>
          <w:szCs w:val="28"/>
        </w:rPr>
        <w:t xml:space="preserve">Получатель: </w:t>
      </w:r>
    </w:p>
    <w:p w:rsidR="0008439D" w:rsidRPr="00A81F1D" w:rsidRDefault="0008439D" w:rsidP="004870AE">
      <w:pPr>
        <w:pStyle w:val="af4"/>
        <w:spacing w:before="0" w:beforeAutospacing="0" w:after="0" w:afterAutospacing="0"/>
        <w:ind w:right="142"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Управление Федерального казначейства по Краснодарскому краю (Администрация муниципального образования Абинский район л/с 04183010080)</w:t>
      </w:r>
    </w:p>
    <w:p w:rsidR="0008439D" w:rsidRPr="00A81F1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ИНН 2323023753 КПП 232301001</w:t>
      </w:r>
    </w:p>
    <w:p w:rsidR="0008439D" w:rsidRPr="00A81F1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Расчетный счет: 40101810300000010013</w:t>
      </w:r>
    </w:p>
    <w:p w:rsidR="0008439D" w:rsidRPr="00A81F1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БИК: 040349001</w:t>
      </w:r>
    </w:p>
    <w:p w:rsidR="0008439D" w:rsidRPr="00A81F1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Банк: Южное ГУ банка России г. Краснодар</w:t>
      </w:r>
      <w:bookmarkStart w:id="4" w:name="_GoBack"/>
      <w:bookmarkEnd w:id="4"/>
    </w:p>
    <w:p w:rsidR="0008439D" w:rsidRPr="00A81F1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81F1D">
        <w:rPr>
          <w:color w:val="000000"/>
          <w:sz w:val="28"/>
          <w:szCs w:val="28"/>
        </w:rPr>
        <w:t>КБК: 90210807150011000110</w:t>
      </w:r>
    </w:p>
    <w:p w:rsidR="0008439D" w:rsidRPr="0095459D" w:rsidRDefault="0008439D" w:rsidP="004870AE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1F1D">
        <w:rPr>
          <w:color w:val="000000"/>
          <w:sz w:val="28"/>
          <w:szCs w:val="28"/>
        </w:rPr>
        <w:t>ОКАТО: 03601000</w:t>
      </w:r>
    </w:p>
    <w:p w:rsidR="007919F8" w:rsidRDefault="007919F8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39D">
        <w:rPr>
          <w:rFonts w:ascii="Times New Roman" w:hAnsi="Times New Roman" w:cs="Times New Roman"/>
          <w:sz w:val="28"/>
          <w:szCs w:val="28"/>
        </w:rPr>
        <w:t xml:space="preserve">Датой выполнения обязательства по внесению платы считается дата поступления платежа </w:t>
      </w:r>
      <w:r w:rsidR="008D314C">
        <w:rPr>
          <w:rFonts w:ascii="Times New Roman" w:hAnsi="Times New Roman" w:cs="Times New Roman"/>
          <w:sz w:val="28"/>
          <w:szCs w:val="28"/>
        </w:rPr>
        <w:t>на счет, указанный в  пункте 3.4</w:t>
      </w:r>
      <w:r w:rsidRPr="0008439D">
        <w:rPr>
          <w:rFonts w:ascii="Times New Roman" w:hAnsi="Times New Roman" w:cs="Times New Roman"/>
          <w:sz w:val="28"/>
          <w:szCs w:val="28"/>
        </w:rPr>
        <w:t xml:space="preserve"> настоящего Договоре.</w:t>
      </w:r>
    </w:p>
    <w:p w:rsidR="00BB08A7" w:rsidRDefault="00BB08A7" w:rsidP="004870AE">
      <w:pPr>
        <w:pStyle w:val="ConsPlusNormal"/>
        <w:widowControl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Задаток, уплаченный Стороной 2 при подаче заявления при подач</w:t>
      </w:r>
      <w:r w:rsidR="00F14F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учитывается в сумме цены настоящего договора, определенной пунктом 3.1 и подлежит зачету как платеж за первый год действия настоящего договора.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314C" w:rsidRDefault="0034124D" w:rsidP="009C6BA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случае,</w:t>
      </w:r>
      <w:r w:rsidR="00BB08A7">
        <w:rPr>
          <w:rFonts w:ascii="Times New Roman" w:hAnsi="Times New Roman" w:cs="Times New Roman"/>
          <w:sz w:val="28"/>
          <w:szCs w:val="28"/>
        </w:rPr>
        <w:t xml:space="preserve"> если размер внесенного </w:t>
      </w:r>
      <w:r w:rsidR="001D5921">
        <w:rPr>
          <w:rFonts w:ascii="Times New Roman" w:hAnsi="Times New Roman" w:cs="Times New Roman"/>
          <w:sz w:val="28"/>
          <w:szCs w:val="28"/>
        </w:rPr>
        <w:t xml:space="preserve">Стороной 2 задатка превышает размер годового платежа, определяемого по итогам конкурса </w:t>
      </w:r>
      <w:r w:rsidR="00786C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6C27">
        <w:rPr>
          <w:rFonts w:ascii="Times New Roman" w:hAnsi="Times New Roman" w:cs="Times New Roman"/>
          <w:sz w:val="28"/>
          <w:szCs w:val="28"/>
        </w:rPr>
        <w:lastRenderedPageBreak/>
        <w:t xml:space="preserve">пунктами 3.1; 3.2 настоящего договора, сумма превышения подлежит </w:t>
      </w:r>
      <w:r w:rsidR="004F2389">
        <w:rPr>
          <w:rFonts w:ascii="Times New Roman" w:hAnsi="Times New Roman" w:cs="Times New Roman"/>
          <w:sz w:val="28"/>
          <w:szCs w:val="28"/>
        </w:rPr>
        <w:t>зачету как платеж (часть платежа)</w:t>
      </w:r>
      <w:r w:rsidR="00786C27">
        <w:rPr>
          <w:rFonts w:ascii="Times New Roman" w:hAnsi="Times New Roman" w:cs="Times New Roman"/>
          <w:sz w:val="28"/>
          <w:szCs w:val="28"/>
        </w:rPr>
        <w:t xml:space="preserve"> </w:t>
      </w:r>
      <w:r w:rsidR="004F2389">
        <w:rPr>
          <w:rFonts w:ascii="Times New Roman" w:hAnsi="Times New Roman" w:cs="Times New Roman"/>
          <w:sz w:val="28"/>
          <w:szCs w:val="28"/>
        </w:rPr>
        <w:t>последующего года (лет).</w:t>
      </w:r>
    </w:p>
    <w:p w:rsidR="004F2389" w:rsidRPr="0008439D" w:rsidRDefault="004F2389" w:rsidP="009C6BA4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34124D">
        <w:rPr>
          <w:rFonts w:ascii="Times New Roman" w:hAnsi="Times New Roman" w:cs="Times New Roman"/>
          <w:sz w:val="28"/>
          <w:szCs w:val="28"/>
        </w:rPr>
        <w:t>В случае,</w:t>
      </w:r>
      <w:r>
        <w:rPr>
          <w:rFonts w:ascii="Times New Roman" w:hAnsi="Times New Roman" w:cs="Times New Roman"/>
          <w:sz w:val="28"/>
          <w:szCs w:val="28"/>
        </w:rPr>
        <w:t xml:space="preserve"> если размер внесенного Стороной 2 задатка меньше размера годового платежа, определяемого по итогам конкурса в соответствии с пунктами </w:t>
      </w:r>
      <w:r w:rsidR="00B735F0">
        <w:rPr>
          <w:rFonts w:ascii="Times New Roman" w:hAnsi="Times New Roman" w:cs="Times New Roman"/>
          <w:sz w:val="28"/>
          <w:szCs w:val="28"/>
        </w:rPr>
        <w:t>3.1;3.2 настоящего договора сумма задатка подлежит зачету как часть платежа за первый год действия настоящего договора.</w:t>
      </w:r>
    </w:p>
    <w:p w:rsidR="007919F8" w:rsidRPr="0095459D" w:rsidRDefault="007919F8" w:rsidP="004870AE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19F8" w:rsidRPr="0095459D" w:rsidRDefault="007919F8" w:rsidP="004870AE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7919F8" w:rsidRPr="0095459D" w:rsidRDefault="007919F8" w:rsidP="004870AE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4.1. Сторона 1 обязана: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Стороне 2 рекламное место в соответствии со схемой размещения рекламных конструкций на объекте недвижимого имущества, указанное в настоящем Договоре, для установки и эксплуатации рекламной конструкции.</w:t>
      </w:r>
    </w:p>
    <w:p w:rsidR="007919F8" w:rsidRPr="0095459D" w:rsidRDefault="007919F8" w:rsidP="004870AE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4.2. Сторона 1 имеет право: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4.2.1. Требовать от Стороны 2 предъявления документов, подтверждающих оплату за эксплуатацию рекламной конструкции по настоящему Договору.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обследование места размещения рекламной конструкции, осмотр рекламной конструкции на предмет целевого использования и внешнего вида, территориального размещения рекламной конструкции, наличия маркировки на рекламной конструкции, соответствия рекламной конструкции чертежу, эскизу или проекту, качества и сроков установки и демонтажа рекламной конструкции, в течение всего срока действия настоящего Договора.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ненадлежащего состояния или внешнего вида рекламной конструкции, а также фактов нецелевого использования объекта недвижимого имущества, к которому присоединяется рекламная конструкция, нарушения нормативных правовых актов, регламентирующих отношения в сфере наружной рекламы, направить Стороне 2 письменное уведомление об устранении выявленных нарушений.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В одностороннем порядке отказаться от исполнения настоящего Договора в следующих случаях: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1) Признания разрешения на установку и эксплуатацию рекламной конструкции недействительным по следующим основаниям: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неоднократного или грубого нарушения Стороной 2 законодательства Российской Федерации о рекламе, установленного решением суда;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несоответствия рекламной конструкции и её территориального размещения требованиям технического регламента, установленного решением суда;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несоответствия рекламной конструкции требованиям схемы размещения рекламных конструкций, установленного решением суда;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внесения изменений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несоответствия рекламной конструкции требованиям нормативных актов по безопасности дорожного движения транспорта, установленного решением суда.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2) Аннулирования разрешения на установку и эксплуатацию рекламной конструкции: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прекращения договора, заключённого между собственником или иным законным владельцем недвижимого имущества, к которому присоединена рекламная конструкция;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если рекламная конструкция не установлена в течение года со дня выдачи разрешения или со дня демонтажа рекламной конструкции её владельцем в период действия разрешения;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если рекламная конструкция используется не в целях распространения рекламы, социальной рекламы;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если разрешение на установку и эксплуатацию рекламной конструкции выдано лицу, заключившему договор на установку и эксплуатацию рекламной конструкции с нарушением требований, установленных </w:t>
      </w:r>
      <w:hyperlink r:id="rId9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частями 5.1</w:t>
        </w:r>
      </w:hyperlink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10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5.6</w:t>
        </w:r>
      </w:hyperlink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11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5.7 статьи 19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марта 2006 года № 38-ФЗ «О рекламе», либо результаты </w:t>
      </w:r>
      <w:r w:rsidR="000037C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признаны недействительными в соответствии с законодательством Российской Федерации;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управления).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3) Сторона 1 вправе также в одностороннем порядке отказаться от исполнения настоящего Договора в случае: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невыполнение условий </w:t>
      </w:r>
      <w:r w:rsidR="000037C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невнесения платы за эксплуатацию рекламной конструкции в порядке и в сроки, установленные настоящим Договором;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установленного документально систематического (три раза и более за год) неисполнения обязанностей, возложенных на Сторону 2 настоящим Договором;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невыполнения Стороной 2 обязанности по размещению социальной рекламы в соответствии с настоящим Договором.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Уведомлять Сторону 2 обо всех изменениях, дополнениях к настоящему Договору, об отказе от исполнения настоящего Договора, направлять другие документы, материалы, предписания, уведомления, в частности посредством сети Интернет или факсимильной связи, на указанные в реквизитах Стороны 2 электронный адрес и номер факса. В случае направления уведомлений, предписаний и иных документов и материалов Стороной 1 по настоящему Договору посредством сети Интернет или факсимильной связи, Сторона 2 считается уведомленной в установленный срок и несёт ответственность, предусмотренную за неисполнение требований, указанных в уведомлениях, направленных Стороной 1.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обнаружения ненадлежащего состояния рекламного материала, содержащего социальную рекламу, направить Стороне 2 соответствующее уведомление.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Неполучение уведомлений, предписаний, документов и материалов, указанных в </w:t>
      </w:r>
      <w:hyperlink w:anchor="sub_10325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подпункте 4.2.5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в частности, отказ от их получения, не освобождает Сторону 2 от обязанности по выполнению требований, указанных в уведомлениях, направленных Стороной 1.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контроль за перечислением Стороной 2 предусмотренных настоящим Договором платежей.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 от Стороны 2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видом собственности при дальнейшей эксплуатации рекламной конструкции.</w:t>
      </w:r>
    </w:p>
    <w:p w:rsidR="007919F8" w:rsidRPr="0095459D" w:rsidRDefault="007919F8" w:rsidP="004870AE">
      <w:pPr>
        <w:pStyle w:val="ConsPlusNormal"/>
        <w:widowControl/>
        <w:numPr>
          <w:ilvl w:val="2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невыполнения Стороной 2 обязательств по демонтажу рекламной конструкции в установленный срок самостоятельно или с привлечением сторонних организаций самостоятельно демонтировать рекламную конструкцию, взыскав со Стороны 2 стоимость работ по демонтажу.</w:t>
      </w:r>
    </w:p>
    <w:p w:rsidR="007919F8" w:rsidRPr="0095459D" w:rsidRDefault="007919F8" w:rsidP="004870AE">
      <w:pPr>
        <w:pStyle w:val="ConsPlusNormal"/>
        <w:widowControl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Сторона 2 обязана:</w:t>
      </w:r>
    </w:p>
    <w:p w:rsidR="007919F8" w:rsidRPr="0095459D" w:rsidRDefault="007919F8" w:rsidP="004870AE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строительных норм и правил, </w:t>
      </w:r>
      <w:hyperlink r:id="rId12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правил устройства электроустановок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технических регламентов, санитарных норм и правил (в том числе требованиям к освещённости, электромагнитному излучению и др.), </w:t>
      </w:r>
      <w:hyperlink r:id="rId13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охране объектов культурного наследия (памятниках истории и культуры), их использовании, в полном соответствии с утверждёнными схемами размещения рекламных конструкций и других нормативных актов, содержащих требования к установке и эксплуатации рекламных конструкций, требованиям нормативных актов по безопасности дорожного движения.</w:t>
      </w:r>
    </w:p>
    <w:p w:rsidR="007919F8" w:rsidRPr="0095459D" w:rsidRDefault="007919F8" w:rsidP="004870AE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4.3.2. Использовать рекламную конструкцию исключительно в целях распространения рекламы, социальной рекламы.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4.3.3. При распространении рекламы соблюдать требования действующего законодательства Российской Федерации.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4.3.4. Установить рекламную конструкцию только после получения разрешения на установку и эксплуатацию рекламной конструкции в установленном законодательством порядке.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4.3.5. В течение всего срока эксплуатации рекламного места обеспечивать надлежащее техническое состояние рекламной конструкции и в случае необходимости принимать меры по устранению ее технических и физических недостатков.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4.3.6. Нанести на рекламную конструкцию маркировку с указанием владельца рекламной конструкции, номера его телефона, номера и даты разрешения на установку и эксплуатацию рекламной конструкции, срока действия разрешения на установку и эксплуатацию рекламной конструкции. Размер текста должен позволять его прочтение с ближайшей полосы движения транспортных средств или тротуара.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4.3.7. Обеспечить безопасность рекламной конструкции для жизни и здоровья людей, имущества всех форм собственности.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4.3.8. Соблюдать меры по безопасной установке (демонтажу) рекламной конструкции, замене рекламного материала, предусматривать все необходимые меры по сохранению газонов, цветников, зелёных насаждений. О предстоящих работах в зоне расположения зелёных насаждений информировать за два дня до начала проведения работ Сторону 1.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4.3.9. В случае размещения односторонней рекламной конструкции декоративно оформить обратную сторону рекламной конструкции.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4.3.10. Закрыть конструктивные элементы жёсткости и крепления (болтовые соединения, элементы опор, технологические косынки и прочие) рекламных конструкций декоративными элементами. В случаях установки рекламной конструкции без заглубления фундамента, такой фундамент закрыть декоративными элементами.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4.3.11. Размещать информацию на рекламных конструкциях с соблюдением требований </w:t>
      </w:r>
      <w:hyperlink r:id="rId14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государственном языке Российской Федерации.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4.3.12. Эксплуатировать рекламные конструкции в соответствии с требованиями технической и проектной документации на соответствующие рекламные конструкции.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4.3.13. Изготовить рекламный материал, содержащий социальную рекламу, за свой счёт.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4.3.14. За счет собственных средств возмещать Стороне 1 нанесенный ей ущерб от порчи Имущества, на котором устанавливается рекламная конструкция.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4.3.15. В случаях прекращения либо досрочного расторжения настоящего Договора, а также в случае аннулирования разрешения на установку рекламной конструкции или признания его недействительным произвести демонтаж рекламной конструкции не позднее 30 (тридцати) календарных дней после истечения срока действия настоящего Договора.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4.3.16. После монтажа (демонтажа) рекламной конструкции произвести за свой счет благоустройство рекламного места в течении двух суток, либо в случае невозможности произвести такое благоустройство компенсировать ущерб, нанесенный Имуществу Стороны 1 установкой рекламной конструкции.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4.3.17. Своевременно в случаях, предусмотренных действующим законодательством и настоящим Договором, производить проверку технического состояния рекламной конструкции, в том числе за свой счет проводить плановое обследование (техническую экспертизу) рекламной конструкции не реже 1 раза в пять лет.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Устранять в месячный срок (а при аварийной ситуации - немедленно) недостатки, указанные в экспертных заключениях по результатам обследований.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195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4.3.18. Своевременно и в полном объеме вносить плату за эксплуатацию рекламной конструкции в соответствии с разделом 3 по Договору в размере, порядке и в сроки, установленные настоящим Договором.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Стороне 1 не позднее пятнадцатого июня каждого года копии платежных поручений и иных документов об осуществлении предусмотренных настоящим Договором платежей с отметкой банка об исполнении. 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4.3.19. Ежегодно проводить сверку расчетов, осуществляемых в соответствии с настоящим Договором.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4.3.20. Обеспечивать беспрепятственный доступ к Имуществу, на котором устанавливается рекламная конструкция, представителей Стороны 1 для проведения проверки соблюдения Стороной 2 условий настоящего Договора, а также предоставлять им необходимую документацию, относящуюся к предмету проверки.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4.3.21. Незамедлительно сообщать Стороне 1 обо всех нарушениях прав собственника, а также нарушениях прав Стороны 2 и претензиях на Имущество Стороны 1 со стороны третьих лиц.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наступления событий, которые могут привести к ухудшению качества и состояния Имущества, не позднее чем в течение следующего дня после такого события, сообщить об этом Стороне 1.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4.3.22. В течение трех дней демонтировать рекламную конструкцию и освободить Имущество Стороны 1 в связи с аварийным состоянием рекламной конструкции или Имущества Стороны 1, а также в случае необходимости их сноса в соответствии с предписаниями уполномоченных органов.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4.3.23. В случае необходимости досрочного прекращения отношений, регулируемых настоящим Договором, не менее чем за 30 (тридцати) календарных дней письменно уведомить об этом Сторону 1, представив Стороне 1 соответствующие документы для заключения соглашения о расторжении настоящего Договора.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4.3.24. После прекращения действия Договора удалить информацию, размещенную на такой рекламной конструкции, в течение 5 дней и осуществить демонтаж рекламной конструкции в течение 30 (тридцати) календарных дней, привести объект недвижимого имущества, к которому присоединяется рекламная конструкция, в первоначальное состояние за свой счёт.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4.3.25.  В случае аннулирования или признания недействительным разрешения на установку и эксплуатацию рекламной конструкции, истечения срока его действия, осуществить демонтаж рекламной конструкции в течение 30 (тридцати) календарных дней и удалить информацию, размещённую на рекламной конструкции, в течение 5 дней.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709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4.3.26. Мыть и очищать от загрязнений принадлежащие ему рекламные конструкции по мере необходимости.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4.3.27. Размещать на рекламной конструкции материалы социальной рекламы и рекламы, представляющей особую общественную значимость, на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основании договора на распространение социальной рекламы, заключенного в соответствии с п.3 ст.10 Федерального закона от 13 марта 2006 года № 38-ФЗ «О рекламе».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4.3.28. Заключать Договоры на распространение социальной рекламы в пределах пяти процентов годового объема распространяемой рекламы (общей рекламной площади рекламных конструкций).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4.3.29. В течение двух дней с момента размещения социальной рекламы предоставить Стороне 1 фотоотчёт о размещении социальной рекламы.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4.3.30. Сохранять и поддерживать в надлежащем состоянии размещённый рекламный материал, содержащий социальную рекламу (внешний вид) в период эксплуатации.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4.3.31. Уведомлять Сторону 1 о ненадлежащем состоянии рекламного материала, содержащего социальную рекламу.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4.3.32. Осуществить за свой счёт демонтаж рекламного материала, содержащего социальную рекламу, в течение двух дней после даты окончания размещения.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4.3.33. Самостоятельно и за свой счёт содержать рекламную конструкцию в надлежащем виде, соответствующем технической документации на конструкцию, производить своевременный ремонт и техническое обслуживание (замену) рекламной конструкции или её элементов, не допускать загрязнений и расклейки объявлений на частях рекламной конструкции.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4.3.34. При использовании объекта недвижимого имущества, к которому присоединяется рекламная конструкция, не наносить ущерба окружающей среде.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4.3.35. Не допускать действий, приводящих к ухудшению качественных характеристик объекта недвижимого имущества, к которому присоединяется рекламная конструкция, и устранить за свой счёт изменения объекта недвижимого имущества, к которому присоединяется рекламная конструкция без согласия Стороны 1.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4.3.36. Возместить убытки собственнику или иному законному владельцу недвижимого имущества, к которому присоединяется рекламная конструкция, в случае ухудшения качественных характеристик такого объекта недвижимого имущества, и экологической обстановки, а также вред, причинённые вследствие недостатков работ по инженерным изысканиям, работ по монтажу (демонтажу) рекламной конструкции.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4.3.37. Выполнять согласно требованиям соответствующих служб условия эксплуатации инженерных коммуникаций, беспрепятственно допускать к рекламной конструкции и объекту недвижимого имущества, к которому присоединяется рекламная конструкция, работников соответствующих служб для производства работ, связанных с ремонтом, обслуживанием и эксплуатацией инженерных коммуникаций.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4.3.38. Сообщать Стороне 1 обо всех изменениях организационно-правовой формы, юридического адреса или иных реквизитов юридического лица посредством направления заказного письма с уведомлением. При отсутствии такого уведомления документы, связанные с исполнением настоящего Договора,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направляются по последней известной Стороне 1 адресу Стороны 2 и считаются доставленными.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34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4.3.39. Возместить Стороне 1 расходы по демонтажу рекламной конструкции в случае невыполнения Стороной 2 обязательств по демонтажу указанной конструкции в установленный срок.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4.3.40. Устранить повреждения рекламных изображений на рекламных конструкциях в течение одного календарного дня после выявления указанных фактов.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4.3.41. Устранение повреждения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4.3.42. 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фактов. 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4.3.43. Самостоятельно и за свой счёт демонтировать в течение 24 часов рекламную конструкцию на необходимый срок, в случае, если установка рекламной конструкции в течение действия настоящего Договора в определённый период, будет мешать производству работ по ремонту инженерных сетей (водопровода, канализации, кабельных сетей, газопроводов и прочих). После окончания работ по ремонту инженерных сетей самостоятельно и за свой счёт восстановить рекламную конструкцию на том же месте.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4.3.44. В течение одного месяца от даты установки рекламной конструкции представить Стороне 1 копию акта установки рекламной конструкции (выполненных работ), заверенную организацией, выполняющей работы по установке рекламной конструкции.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4.3.45. Проводить за свой счёт плановое обследование и представлять Стороне 1 заверенную копию заключения, подтверждающего соответствие эксплуатируемой конструкции требованиям технической документации и безопасности.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4.3.46. В полном объёме выполнять все условия настоящего Договора.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4.3.47. Сторона 2 несёт другие обязательства, установленные законодательством Российской Федерации.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5"/>
        </w:tabs>
        <w:spacing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4.4. Сторона 2 имеет право: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4.4.1. Разместить на предоставленном рекламном месте принадлежащую ему рекламную конструкцию при наличии разрешения на установку и эксплуатацию рекламной конструкции на срок, указанный в настоящем Договоре.</w:t>
      </w:r>
    </w:p>
    <w:p w:rsidR="007919F8" w:rsidRPr="0095459D" w:rsidRDefault="007919F8" w:rsidP="004870AE">
      <w:pPr>
        <w:pStyle w:val="2"/>
        <w:shd w:val="clear" w:color="auto" w:fill="auto"/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4.4.2. Беспрепятственного доступа к недвижимому имуществу, к которому присоединяется рекламная конструкция, и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демонтажем на период действия настоящего Договора.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4.4.3. Требовать досрочного расторжения настоящего Договора в случаях, предусмотренных </w:t>
      </w:r>
      <w:hyperlink r:id="rId15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гражданским законодательством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5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 Сторона 2 не вправе: 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5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4.5.1.  Передавать права по настоящему Договору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5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4.5.2. Нарушать инженерные коммуникации, расположенные в месте нахождения объекта недвижимого имущества, к которому присоединяется рекламная конструкция, а также занимать коридоры прохождения инженерных коммуникаций без согласования с уполномоченными органами.</w:t>
      </w:r>
    </w:p>
    <w:p w:rsidR="007919F8" w:rsidRPr="0095459D" w:rsidRDefault="007919F8" w:rsidP="0048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Ответственность сторон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(ненадлежащее исполнение) условий настоящего Договора Стороны несут ответственность, предусмотренную законодательством Российской Федерации.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 срока внесения платы по настоящему Договору Сторона 2 уплачивает Стороне 1 пени в размере 0,5% от не уплаченной суммы за каждый день просрочки.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При просрочке очередного платежа по Договору свыше трех месяцев и использовании Имущества, предоставленного под установку рекламной конструкции, не по назначению, указанному в Договоре, Сторона 1 вправе досрочно расторгнуть настоящий Договор в одностороннем порядке.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0"/>
        </w:tabs>
        <w:spacing w:line="240" w:lineRule="auto"/>
        <w:ind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Оплата пени, неустойки, установленной настоящим Договором, не освобождает Сторону 2 от выполнения обязательств, устранения нарушений,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Если при прекращении или досрочном расторжении Договора Сторона 2 не демонтировала рекламную конструкцию либо демонтировала ее несвоевременно, Сторона 1 вправе потребовать внесения платы за все время просрочки.</w:t>
      </w:r>
    </w:p>
    <w:p w:rsidR="007919F8" w:rsidRPr="0095459D" w:rsidRDefault="007919F8" w:rsidP="004870AE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Сторона 2 несет бремя содержания рекламной конструкции в соответствии со </w:t>
      </w:r>
      <w:hyperlink r:id="rId16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статьей 38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13.03.2006 года № 38-ФЗ «О рекламе», </w:t>
      </w:r>
      <w:hyperlink r:id="rId17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статьями 210</w:t>
        </w:r>
      </w:hyperlink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18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211</w:t>
        </w:r>
      </w:hyperlink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кодекса Российской Федерации, а также несёт ответственность за нарушение правил безопасности, за неисправности и аварийные ситуации, возникшие из-за нарушения условий монтажа, демонтажа и эксплуатации рекламных конструкций; за вред, причинённый в результате нарушения условий монтажа, демонтажа и эксплуатации рекламных конструкций, а также за вред, причинённый рекламной конструкцией жизни, здоровью и имуществу третьих лиц, в соответствии с действующим законодательством Российской Федерации.</w:t>
      </w:r>
    </w:p>
    <w:p w:rsidR="007919F8" w:rsidRPr="0095459D" w:rsidRDefault="007919F8" w:rsidP="004870AE">
      <w:pPr>
        <w:numPr>
          <w:ilvl w:val="1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Сторона 2 не несёт ответственности за просрочку выполнения обязательства по монтажу рекламного материала в случае просрочки монтажа в связи с погодными условиями, при которых монтаж запрещён (ветер свыше 10 м/с, температура воздуха ниже -15°С).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1086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досрочного освобождения Имущества Стороны 1 Стороной 2 без оформления соответствующего соглашения о расторжении настоящего Договора Сторона 2 не освобождается от обязанности по внесению платы по 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Договору до окончания срока настоящего Договора на счет, указанный в настоящем Договоре.</w:t>
      </w:r>
    </w:p>
    <w:p w:rsidR="007919F8" w:rsidRPr="0095459D" w:rsidRDefault="007919F8" w:rsidP="004870AE">
      <w:pPr>
        <w:pStyle w:val="2"/>
        <w:numPr>
          <w:ilvl w:val="1"/>
          <w:numId w:val="11"/>
        </w:numPr>
        <w:shd w:val="clear" w:color="auto" w:fill="auto"/>
        <w:tabs>
          <w:tab w:val="left" w:pos="1086"/>
        </w:tabs>
        <w:spacing w:line="240" w:lineRule="auto"/>
        <w:ind w:left="0" w:right="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Окончание срока действия настоящего Договора не освобождает стороны от ответственности за нарушение условий Договора.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ind w:left="851"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pStyle w:val="ConsPlusNormal"/>
        <w:widowControl/>
        <w:numPr>
          <w:ilvl w:val="0"/>
          <w:numId w:val="11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Прекращение действия Договора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Действие настоящего Договора прекращается по истечении срока, указанного в </w:t>
      </w:r>
      <w:hyperlink w:anchor="sub_1061" w:history="1">
        <w:r w:rsidRPr="0095459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подпункте 2.1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6.2. Настоящий Договор может быть расторгнут досрочно по соглашению Сторон.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Расторжение Договора не освобождает Стороны от исполнения своих обязательств по настоящему Договору. 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6.3. По требованию одной из Сторон настоящий Договор может быть расторгнут судом по основаниям, предусмотренным действующим законодательством Российской Федерации и настоящим Договором.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Сторона 1 вправе в одностороннем порядке отказаться от исполнения настоящего Договора по основаниям, указанным в </w:t>
      </w:r>
      <w:hyperlink w:anchor="sub_10325" w:history="1">
        <w:r w:rsidRPr="0095459D">
          <w:rPr>
            <w:rStyle w:val="aa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подпункте</w:t>
        </w:r>
      </w:hyperlink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4.2.4 настоящего Договора, о чём Стороне 2 направляется письменное уведомление.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6.5. Переход права собственности на рекламную конструкцию к другому лицу является основанием для расторжения Договора.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Изменения и дополнения к настоящему Договору 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86"/>
        </w:tabs>
        <w:spacing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7.1. Изменения и дополнения к настоящему Договору оформляются в форме дополнительного соглашения, которое являются неотъемлемой частью настоящего Договора.</w:t>
      </w:r>
    </w:p>
    <w:p w:rsidR="007919F8" w:rsidRPr="0095459D" w:rsidRDefault="007919F8" w:rsidP="004870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Порядок разрешения споров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8.1. Стороны договорились принимать все меры к разрешению разногласий между ними путем переговоров.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8.2. При невозможности достигнуть соглашения все вопросы, имеющие отношение к настоящему Договору, но прямо в нем не оговоренные, разрешаются в суде, арбитражном суде.</w:t>
      </w:r>
    </w:p>
    <w:p w:rsidR="007919F8" w:rsidRPr="0095459D" w:rsidRDefault="007919F8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8.3</w:t>
      </w:r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 В случаях, не предусмотренных настоящим Договором, применяются нормы действующего законодательства.</w:t>
      </w:r>
    </w:p>
    <w:p w:rsidR="007919F8" w:rsidRPr="0095459D" w:rsidRDefault="007919F8" w:rsidP="004870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pStyle w:val="2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Прочие условия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1"/>
        </w:tabs>
        <w:spacing w:line="240" w:lineRule="auto"/>
        <w:ind w:right="8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9.1.  Настоящий Договор заключается в трёх экземплярах: два - Стороне 1 и один - Стороне 2, имеющих равную юридическую силу.</w:t>
      </w:r>
    </w:p>
    <w:p w:rsidR="007919F8" w:rsidRPr="0095459D" w:rsidRDefault="007919F8" w:rsidP="004870AE">
      <w:pPr>
        <w:pStyle w:val="2"/>
        <w:shd w:val="clear" w:color="auto" w:fill="auto"/>
        <w:tabs>
          <w:tab w:val="left" w:pos="1051"/>
        </w:tabs>
        <w:spacing w:line="240" w:lineRule="auto"/>
        <w:ind w:right="8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9D">
        <w:rPr>
          <w:rFonts w:ascii="Times New Roman" w:hAnsi="Times New Roman" w:cs="Times New Roman"/>
          <w:color w:val="000000" w:themeColor="text1"/>
          <w:sz w:val="28"/>
          <w:szCs w:val="28"/>
        </w:rPr>
        <w:t>9.2.  Приложения к настоящему Договору являются неотъемлемой частью настоящего Договора.</w:t>
      </w:r>
    </w:p>
    <w:p w:rsidR="007919F8" w:rsidRPr="0095459D" w:rsidRDefault="007919F8" w:rsidP="004870AE">
      <w:pPr>
        <w:pStyle w:val="a7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9F8" w:rsidRPr="0095459D" w:rsidRDefault="007919F8" w:rsidP="004870AE">
      <w:pPr>
        <w:widowControl w:val="0"/>
        <w:tabs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>10. Юридические адреса, реквизиты и подписи сторон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8"/>
        <w:gridCol w:w="4828"/>
      </w:tblGrid>
      <w:tr w:rsidR="007919F8" w:rsidRPr="0095459D" w:rsidTr="0095459D">
        <w:trPr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95459D">
              <w:rPr>
                <w:rFonts w:ascii="Times New Roman" w:hAnsi="Times New Roman"/>
                <w:i w:val="0"/>
                <w:sz w:val="28"/>
                <w:szCs w:val="28"/>
              </w:rPr>
              <w:t>Сторона 1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95459D">
              <w:rPr>
                <w:rFonts w:ascii="Times New Roman" w:hAnsi="Times New Roman"/>
                <w:i w:val="0"/>
                <w:sz w:val="28"/>
                <w:szCs w:val="28"/>
              </w:rPr>
              <w:t>Сторона 2</w:t>
            </w:r>
          </w:p>
        </w:tc>
      </w:tr>
      <w:tr w:rsidR="007919F8" w:rsidRPr="0095459D" w:rsidTr="0095459D">
        <w:trPr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 Абинский район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pStyle w:val="5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954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919F8" w:rsidRPr="0095459D" w:rsidTr="0095459D">
        <w:trPr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</w:p>
          <w:p w:rsidR="007919F8" w:rsidRPr="0095459D" w:rsidRDefault="007919F8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ИНН: </w:t>
            </w:r>
          </w:p>
          <w:p w:rsidR="007919F8" w:rsidRPr="0095459D" w:rsidRDefault="007919F8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</w:p>
          <w:p w:rsidR="007919F8" w:rsidRPr="0095459D" w:rsidRDefault="007919F8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ОКТМО:</w:t>
            </w:r>
          </w:p>
          <w:p w:rsidR="007919F8" w:rsidRPr="0095459D" w:rsidRDefault="007919F8" w:rsidP="00487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F8" w:rsidRPr="0095459D" w:rsidRDefault="007919F8" w:rsidP="004870A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ОГРН: </w:t>
            </w:r>
          </w:p>
          <w:p w:rsidR="007919F8" w:rsidRPr="0095459D" w:rsidRDefault="007919F8" w:rsidP="004870A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ИНН: </w:t>
            </w:r>
          </w:p>
          <w:p w:rsidR="007919F8" w:rsidRPr="0095459D" w:rsidRDefault="007919F8" w:rsidP="004870A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</w:p>
          <w:p w:rsidR="007919F8" w:rsidRPr="0095459D" w:rsidRDefault="007919F8" w:rsidP="004870A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:rsidR="007919F8" w:rsidRPr="0095459D" w:rsidRDefault="007919F8" w:rsidP="004870AE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</w:tc>
      </w:tr>
    </w:tbl>
    <w:p w:rsidR="007919F8" w:rsidRPr="0095459D" w:rsidRDefault="007919F8" w:rsidP="004870AE">
      <w:pPr>
        <w:pStyle w:val="6"/>
        <w:spacing w:before="0" w:after="0"/>
        <w:rPr>
          <w:b w:val="0"/>
          <w:sz w:val="28"/>
          <w:szCs w:val="28"/>
        </w:rPr>
      </w:pPr>
    </w:p>
    <w:p w:rsidR="007919F8" w:rsidRPr="0095459D" w:rsidRDefault="007919F8" w:rsidP="004870AE">
      <w:pPr>
        <w:pStyle w:val="6"/>
        <w:spacing w:before="0" w:after="0"/>
        <w:rPr>
          <w:b w:val="0"/>
          <w:sz w:val="28"/>
          <w:szCs w:val="28"/>
        </w:rPr>
      </w:pPr>
      <w:r w:rsidRPr="0095459D">
        <w:rPr>
          <w:b w:val="0"/>
          <w:sz w:val="28"/>
          <w:szCs w:val="28"/>
        </w:rPr>
        <w:t>Глава муниципального образования</w:t>
      </w:r>
    </w:p>
    <w:p w:rsidR="007919F8" w:rsidRPr="0095459D" w:rsidRDefault="007919F8" w:rsidP="004870AE">
      <w:pPr>
        <w:pStyle w:val="6"/>
        <w:spacing w:before="0" w:after="0"/>
        <w:rPr>
          <w:b w:val="0"/>
          <w:sz w:val="28"/>
          <w:szCs w:val="28"/>
        </w:rPr>
      </w:pPr>
      <w:r w:rsidRPr="0095459D">
        <w:rPr>
          <w:b w:val="0"/>
          <w:sz w:val="28"/>
          <w:szCs w:val="28"/>
        </w:rPr>
        <w:t xml:space="preserve">Абинский район  </w:t>
      </w:r>
    </w:p>
    <w:p w:rsidR="007919F8" w:rsidRPr="0095459D" w:rsidRDefault="007919F8" w:rsidP="004870AE">
      <w:pPr>
        <w:pStyle w:val="6"/>
        <w:spacing w:before="0" w:after="0"/>
        <w:rPr>
          <w:sz w:val="28"/>
          <w:szCs w:val="28"/>
        </w:rPr>
      </w:pPr>
      <w:r w:rsidRPr="0095459D">
        <w:rPr>
          <w:b w:val="0"/>
          <w:sz w:val="28"/>
          <w:szCs w:val="28"/>
        </w:rPr>
        <w:t xml:space="preserve">_________________ /________                   </w:t>
      </w:r>
      <w:r w:rsidRPr="0095459D">
        <w:rPr>
          <w:sz w:val="28"/>
          <w:szCs w:val="28"/>
        </w:rPr>
        <w:t>__________________/</w:t>
      </w:r>
      <w:r w:rsidRPr="0095459D">
        <w:rPr>
          <w:b w:val="0"/>
          <w:sz w:val="28"/>
          <w:szCs w:val="28"/>
        </w:rPr>
        <w:t>________</w:t>
      </w:r>
      <w:r w:rsidRPr="0095459D">
        <w:rPr>
          <w:sz w:val="28"/>
          <w:szCs w:val="28"/>
        </w:rPr>
        <w:t xml:space="preserve">                                               </w:t>
      </w:r>
    </w:p>
    <w:p w:rsidR="007919F8" w:rsidRPr="00A52096" w:rsidRDefault="00A52096" w:rsidP="004870AE">
      <w:pPr>
        <w:pStyle w:val="F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7919F8" w:rsidRPr="00A52096">
        <w:rPr>
          <w:rFonts w:ascii="Times New Roman" w:hAnsi="Times New Roman" w:cs="Times New Roman"/>
        </w:rPr>
        <w:t xml:space="preserve">(подпись)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7919F8" w:rsidRPr="00A52096">
        <w:rPr>
          <w:rFonts w:ascii="Times New Roman" w:hAnsi="Times New Roman" w:cs="Times New Roman"/>
        </w:rPr>
        <w:t>(подпись)</w:t>
      </w:r>
    </w:p>
    <w:p w:rsidR="007919F8" w:rsidRPr="0095459D" w:rsidRDefault="007919F8" w:rsidP="0048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59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5209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 М.П.                                               </w:t>
      </w:r>
      <w:r w:rsidR="00A5209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5459D">
        <w:rPr>
          <w:rFonts w:ascii="Times New Roman" w:hAnsi="Times New Roman" w:cs="Times New Roman"/>
          <w:b/>
          <w:sz w:val="28"/>
          <w:szCs w:val="28"/>
        </w:rPr>
        <w:t xml:space="preserve">М.П.                                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9134"/>
      </w:tblGrid>
      <w:tr w:rsidR="00F207F3" w:rsidRPr="0095459D" w:rsidTr="0095459D">
        <w:trPr>
          <w:jc w:val="center"/>
        </w:trPr>
        <w:tc>
          <w:tcPr>
            <w:tcW w:w="1014" w:type="dxa"/>
            <w:shd w:val="clear" w:color="auto" w:fill="C4BC96" w:themeFill="background2" w:themeFillShade="BF"/>
          </w:tcPr>
          <w:p w:rsidR="00F207F3" w:rsidRPr="0095459D" w:rsidRDefault="00F207F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14</w:t>
            </w:r>
          </w:p>
        </w:tc>
        <w:tc>
          <w:tcPr>
            <w:tcW w:w="9134" w:type="dxa"/>
            <w:shd w:val="clear" w:color="auto" w:fill="C4BC96" w:themeFill="background2" w:themeFillShade="BF"/>
            <w:vAlign w:val="center"/>
          </w:tcPr>
          <w:p w:rsidR="00F207F3" w:rsidRPr="0095459D" w:rsidRDefault="00F207F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sz w:val="28"/>
                <w:szCs w:val="28"/>
              </w:rPr>
              <w:t>Сведения о сроке оплаты права на заключение договора на установку и эксплуатацию рекламной конструкции</w:t>
            </w:r>
          </w:p>
        </w:tc>
      </w:tr>
    </w:tbl>
    <w:p w:rsidR="00F207F3" w:rsidRPr="0095459D" w:rsidRDefault="003631CF" w:rsidP="004870AE">
      <w:pPr>
        <w:tabs>
          <w:tab w:val="left" w:pos="213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026">
        <w:rPr>
          <w:rStyle w:val="3"/>
          <w:rFonts w:eastAsiaTheme="minorHAnsi"/>
        </w:rPr>
        <w:t>Победитель конкурса обязан в течение десяти календарных дней после размещения протокола о результатах конкурса внести оплату за приобретенное право на заключение договора на установку и эксплуатацию реклам</w:t>
      </w:r>
      <w:r w:rsidR="00A52096">
        <w:rPr>
          <w:rStyle w:val="3"/>
          <w:rFonts w:eastAsiaTheme="minorHAnsi"/>
        </w:rPr>
        <w:t xml:space="preserve">ной конструкции в соответствии с условиями договора. 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9104"/>
      </w:tblGrid>
      <w:tr w:rsidR="00F207F3" w:rsidRPr="0095459D" w:rsidTr="0095459D">
        <w:trPr>
          <w:jc w:val="center"/>
        </w:trPr>
        <w:tc>
          <w:tcPr>
            <w:tcW w:w="1014" w:type="dxa"/>
            <w:shd w:val="clear" w:color="auto" w:fill="C4BC96" w:themeFill="background2" w:themeFillShade="BF"/>
          </w:tcPr>
          <w:p w:rsidR="00F207F3" w:rsidRPr="0095459D" w:rsidRDefault="00F207F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15</w:t>
            </w:r>
          </w:p>
        </w:tc>
        <w:tc>
          <w:tcPr>
            <w:tcW w:w="9104" w:type="dxa"/>
            <w:shd w:val="clear" w:color="auto" w:fill="C4BC96" w:themeFill="background2" w:themeFillShade="BF"/>
            <w:vAlign w:val="center"/>
          </w:tcPr>
          <w:p w:rsidR="00F207F3" w:rsidRPr="0095459D" w:rsidRDefault="000A433C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С</w:t>
            </w:r>
            <w:r w:rsidR="0095459D" w:rsidRPr="0095459D">
              <w:rPr>
                <w:rStyle w:val="3"/>
                <w:rFonts w:eastAsiaTheme="minorHAnsi"/>
              </w:rPr>
              <w:t>ведения о сроке, в течение которого должен быть подписан договор на установку и эксплуатацию рекламной конструкции</w:t>
            </w:r>
          </w:p>
        </w:tc>
      </w:tr>
    </w:tbl>
    <w:p w:rsidR="00AA7784" w:rsidRPr="00504026" w:rsidRDefault="00AA7784" w:rsidP="004870AE">
      <w:pPr>
        <w:tabs>
          <w:tab w:val="left" w:pos="1226"/>
        </w:tabs>
        <w:spacing w:after="0" w:line="240" w:lineRule="auto"/>
        <w:ind w:firstLine="851"/>
        <w:jc w:val="both"/>
      </w:pPr>
      <w:r w:rsidRPr="00504026">
        <w:rPr>
          <w:rStyle w:val="3"/>
          <w:rFonts w:eastAsiaTheme="minorHAnsi"/>
        </w:rPr>
        <w:t>Победитель конкурса, оплативший стоимость права заключения договора на установку и эксплуатацию рекламной конструкции</w:t>
      </w:r>
      <w:r w:rsidR="003E06FD">
        <w:rPr>
          <w:rStyle w:val="3"/>
          <w:rFonts w:eastAsiaTheme="minorHAnsi"/>
        </w:rPr>
        <w:t xml:space="preserve"> в соответствии с условиями договора</w:t>
      </w:r>
      <w:r w:rsidRPr="00504026">
        <w:rPr>
          <w:rStyle w:val="3"/>
          <w:rFonts w:eastAsiaTheme="minorHAnsi"/>
        </w:rPr>
        <w:t>, в течение тридцати календарных дней обязан заключить договор на установку и эксплуатацию рекламной конструкции.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014"/>
        <w:gridCol w:w="9155"/>
      </w:tblGrid>
      <w:tr w:rsidR="00F207F3" w:rsidRPr="0095459D" w:rsidTr="0095459D">
        <w:trPr>
          <w:jc w:val="center"/>
        </w:trPr>
        <w:tc>
          <w:tcPr>
            <w:tcW w:w="1014" w:type="dxa"/>
            <w:shd w:val="clear" w:color="auto" w:fill="C4BC96" w:themeFill="background2" w:themeFillShade="BF"/>
          </w:tcPr>
          <w:p w:rsidR="00F207F3" w:rsidRPr="0095459D" w:rsidRDefault="00F207F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16</w:t>
            </w:r>
          </w:p>
        </w:tc>
        <w:tc>
          <w:tcPr>
            <w:tcW w:w="9155" w:type="dxa"/>
            <w:shd w:val="clear" w:color="auto" w:fill="C4BC96" w:themeFill="background2" w:themeFillShade="BF"/>
            <w:vAlign w:val="center"/>
          </w:tcPr>
          <w:p w:rsidR="00F207F3" w:rsidRPr="0095459D" w:rsidRDefault="000A433C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П</w:t>
            </w:r>
            <w:r w:rsidR="0095459D" w:rsidRPr="0095459D">
              <w:rPr>
                <w:rStyle w:val="3"/>
                <w:rFonts w:eastAsiaTheme="minorHAnsi"/>
              </w:rPr>
              <w:t>орядок, даты начала и окончания предоставления участникам конкурса разъяснений положений конкурсной документации</w:t>
            </w:r>
          </w:p>
        </w:tc>
      </w:tr>
    </w:tbl>
    <w:p w:rsidR="007F256A" w:rsidRPr="00504026" w:rsidRDefault="007F256A" w:rsidP="004870AE">
      <w:pPr>
        <w:tabs>
          <w:tab w:val="left" w:pos="1136"/>
        </w:tabs>
        <w:spacing w:after="0" w:line="240" w:lineRule="auto"/>
        <w:ind w:firstLine="851"/>
        <w:jc w:val="both"/>
      </w:pPr>
      <w:r w:rsidRPr="00504026">
        <w:rPr>
          <w:rStyle w:val="3"/>
          <w:rFonts w:eastAsiaTheme="minorHAnsi"/>
        </w:rPr>
        <w:t xml:space="preserve">Претендент на участие в конкурсе вправе направить в письменной форме организатору </w:t>
      </w:r>
      <w:r>
        <w:rPr>
          <w:rStyle w:val="3"/>
          <w:rFonts w:eastAsiaTheme="minorHAnsi"/>
        </w:rPr>
        <w:t xml:space="preserve">конкурса </w:t>
      </w:r>
      <w:r w:rsidRPr="00504026">
        <w:rPr>
          <w:rStyle w:val="3"/>
          <w:rFonts w:eastAsiaTheme="minorHAnsi"/>
        </w:rPr>
        <w:t xml:space="preserve">запрос о разъяснении положений конкурсной документации. В течение </w:t>
      </w:r>
      <w:r>
        <w:rPr>
          <w:rStyle w:val="3"/>
          <w:rFonts w:eastAsiaTheme="minorHAnsi"/>
        </w:rPr>
        <w:t>двух</w:t>
      </w:r>
      <w:r w:rsidRPr="00504026">
        <w:rPr>
          <w:rStyle w:val="3"/>
          <w:rFonts w:eastAsiaTheme="minorHAnsi"/>
        </w:rPr>
        <w:t xml:space="preserve"> дней со дня поступления указанного запроса организатор </w:t>
      </w:r>
      <w:r>
        <w:rPr>
          <w:rStyle w:val="3"/>
          <w:rFonts w:eastAsiaTheme="minorHAnsi"/>
        </w:rPr>
        <w:t xml:space="preserve">конкурса </w:t>
      </w:r>
      <w:r w:rsidRPr="00504026">
        <w:rPr>
          <w:rStyle w:val="3"/>
          <w:rFonts w:eastAsiaTheme="minorHAnsi"/>
        </w:rPr>
        <w:t xml:space="preserve">обязан направить в письменной форме разъяснения положений конкурсной документации, если указанный запрос поступил организатору не позднее чем за </w:t>
      </w:r>
      <w:r>
        <w:rPr>
          <w:rStyle w:val="3"/>
          <w:rFonts w:eastAsiaTheme="minorHAnsi"/>
        </w:rPr>
        <w:t>три</w:t>
      </w:r>
      <w:r w:rsidRPr="00504026">
        <w:rPr>
          <w:rStyle w:val="3"/>
          <w:rFonts w:eastAsiaTheme="minorHAnsi"/>
        </w:rPr>
        <w:t xml:space="preserve"> дня до дня окончания срока подачи заявок на участие в конкурсе.</w:t>
      </w:r>
    </w:p>
    <w:p w:rsidR="007F256A" w:rsidRPr="00504026" w:rsidRDefault="007F256A" w:rsidP="004870AE">
      <w:pPr>
        <w:tabs>
          <w:tab w:val="left" w:pos="1069"/>
        </w:tabs>
        <w:spacing w:after="0" w:line="240" w:lineRule="auto"/>
        <w:ind w:firstLine="851"/>
        <w:jc w:val="both"/>
      </w:pPr>
      <w:r w:rsidRPr="00504026">
        <w:rPr>
          <w:rStyle w:val="3"/>
          <w:rFonts w:eastAsiaTheme="minorHAnsi"/>
        </w:rPr>
        <w:t xml:space="preserve">В течение </w:t>
      </w:r>
      <w:r>
        <w:rPr>
          <w:rStyle w:val="3"/>
          <w:rFonts w:eastAsiaTheme="minorHAnsi"/>
        </w:rPr>
        <w:t>двух</w:t>
      </w:r>
      <w:r w:rsidRPr="00504026">
        <w:rPr>
          <w:rStyle w:val="3"/>
          <w:rFonts w:eastAsiaTheme="minorHAnsi"/>
        </w:rPr>
        <w:t xml:space="preserve"> дней со дня направления разъяснения положений конкурсной документации по запросу претендента на участие в конкурсе такое разъяснение должно быть размещено организатором конкурса на </w:t>
      </w:r>
      <w:r w:rsidRPr="006D1764">
        <w:rPr>
          <w:rStyle w:val="3"/>
          <w:rFonts w:eastAsiaTheme="minorHAnsi"/>
        </w:rPr>
        <w:t xml:space="preserve">сайте </w:t>
      </w:r>
      <w:hyperlink r:id="rId19" w:history="1">
        <w:r w:rsidRPr="00C91B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91B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.abinskiy.ru</w:t>
        </w:r>
      </w:hyperlink>
      <w:r w:rsidRPr="00C91BCC">
        <w:rPr>
          <w:rStyle w:val="3"/>
          <w:rFonts w:eastAsiaTheme="minorHAnsi"/>
        </w:rPr>
        <w:t xml:space="preserve"> с указанием предмета запроса, но без указания информации о</w:t>
      </w:r>
      <w:r w:rsidRPr="00504026">
        <w:rPr>
          <w:rStyle w:val="3"/>
          <w:rFonts w:eastAsiaTheme="minorHAnsi"/>
        </w:rPr>
        <w:t xml:space="preserve"> претенденте на участие в конкурсе, от которого поступил запрос. Разъяснение положений конкурсной документации не должно изменять ее суть.</w:t>
      </w:r>
    </w:p>
    <w:p w:rsidR="00F207F3" w:rsidRPr="0095459D" w:rsidRDefault="007F256A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026">
        <w:rPr>
          <w:rStyle w:val="3"/>
          <w:rFonts w:eastAsiaTheme="minorHAnsi"/>
        </w:rPr>
        <w:t xml:space="preserve">Организатор </w:t>
      </w:r>
      <w:r>
        <w:rPr>
          <w:rStyle w:val="3"/>
          <w:rFonts w:eastAsiaTheme="minorHAnsi"/>
        </w:rPr>
        <w:t xml:space="preserve">конкурса </w:t>
      </w:r>
      <w:r w:rsidRPr="00504026">
        <w:rPr>
          <w:rStyle w:val="3"/>
          <w:rFonts w:eastAsiaTheme="minorHAnsi"/>
        </w:rPr>
        <w:t xml:space="preserve">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</w:t>
      </w:r>
      <w:r>
        <w:rPr>
          <w:rStyle w:val="3"/>
          <w:rFonts w:eastAsiaTheme="minorHAnsi"/>
        </w:rPr>
        <w:t xml:space="preserve">пять </w:t>
      </w:r>
      <w:r w:rsidRPr="00504026">
        <w:rPr>
          <w:rStyle w:val="3"/>
          <w:rFonts w:eastAsiaTheme="minorHAnsi"/>
        </w:rPr>
        <w:t>дней до даты окончания подачи заявок на участие в конкурсе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1519"/>
        <w:gridCol w:w="8363"/>
      </w:tblGrid>
      <w:tr w:rsidR="00987C73" w:rsidRPr="0095459D" w:rsidTr="006D676B">
        <w:trPr>
          <w:jc w:val="center"/>
        </w:trPr>
        <w:tc>
          <w:tcPr>
            <w:tcW w:w="1519" w:type="dxa"/>
            <w:shd w:val="clear" w:color="auto" w:fill="C4BC96" w:themeFill="background2" w:themeFillShade="BF"/>
          </w:tcPr>
          <w:p w:rsidR="00987C73" w:rsidRPr="0095459D" w:rsidRDefault="00987C7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9D">
              <w:rPr>
                <w:rFonts w:ascii="Times New Roman" w:hAnsi="Times New Roman" w:cs="Times New Roman"/>
                <w:noProof/>
                <w:sz w:val="28"/>
                <w:szCs w:val="28"/>
              </w:rPr>
              <w:t>Раздел 17</w:t>
            </w:r>
          </w:p>
        </w:tc>
        <w:tc>
          <w:tcPr>
            <w:tcW w:w="8363" w:type="dxa"/>
            <w:shd w:val="clear" w:color="auto" w:fill="C4BC96" w:themeFill="background2" w:themeFillShade="BF"/>
            <w:vAlign w:val="center"/>
          </w:tcPr>
          <w:p w:rsidR="003625E3" w:rsidRPr="0095459D" w:rsidRDefault="000A433C" w:rsidP="000A433C">
            <w:pPr>
              <w:tabs>
                <w:tab w:val="left" w:pos="11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eastAsiaTheme="minorHAnsi"/>
              </w:rPr>
              <w:t>Иная информация</w:t>
            </w:r>
            <w:r w:rsidRPr="0095459D">
              <w:rPr>
                <w:rStyle w:val="3"/>
                <w:rFonts w:eastAsiaTheme="minorHAnsi"/>
              </w:rPr>
              <w:t xml:space="preserve">, </w:t>
            </w:r>
            <w:r>
              <w:rPr>
                <w:rStyle w:val="3"/>
                <w:rFonts w:eastAsiaTheme="minorHAnsi"/>
              </w:rPr>
              <w:t xml:space="preserve">касающаяся </w:t>
            </w:r>
            <w:r w:rsidRPr="0095459D">
              <w:rPr>
                <w:rStyle w:val="3"/>
                <w:rFonts w:eastAsiaTheme="minorHAnsi"/>
              </w:rPr>
              <w:t xml:space="preserve"> проведен</w:t>
            </w:r>
            <w:r w:rsidR="00E96CA9">
              <w:rPr>
                <w:rStyle w:val="3"/>
                <w:rFonts w:eastAsiaTheme="minorHAnsi"/>
              </w:rPr>
              <w:t>ия конкурса</w:t>
            </w:r>
          </w:p>
          <w:p w:rsidR="00987C73" w:rsidRPr="0095459D" w:rsidRDefault="00987C73" w:rsidP="00487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C73" w:rsidRPr="0051063A" w:rsidRDefault="00C16F7B" w:rsidP="004870AE">
      <w:pPr>
        <w:spacing w:after="0" w:line="240" w:lineRule="auto"/>
        <w:ind w:firstLine="851"/>
        <w:jc w:val="both"/>
        <w:rPr>
          <w:rStyle w:val="3"/>
          <w:rFonts w:eastAsiaTheme="minorHAnsi"/>
        </w:rPr>
      </w:pPr>
      <w:r w:rsidRPr="0051063A">
        <w:rPr>
          <w:rStyle w:val="3"/>
          <w:rFonts w:eastAsiaTheme="minorHAnsi"/>
        </w:rPr>
        <w:t xml:space="preserve">Изменение предмета конкурса не допускается. </w:t>
      </w:r>
    </w:p>
    <w:p w:rsidR="0051063A" w:rsidRPr="0051063A" w:rsidRDefault="0051063A" w:rsidP="004870AE">
      <w:pPr>
        <w:tabs>
          <w:tab w:val="left" w:pos="120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63A">
        <w:rPr>
          <w:rFonts w:ascii="Times New Roman" w:hAnsi="Times New Roman" w:cs="Times New Roman"/>
          <w:sz w:val="28"/>
          <w:szCs w:val="28"/>
        </w:rPr>
        <w:t xml:space="preserve">В случае если по окончании срока подачи заявок на участие в конкурсе не подана ни одна заявка на участие в конкурсе, конкурс признается </w:t>
      </w:r>
      <w:r w:rsidRPr="0051063A">
        <w:rPr>
          <w:rFonts w:ascii="Times New Roman" w:hAnsi="Times New Roman" w:cs="Times New Roman"/>
          <w:sz w:val="28"/>
          <w:szCs w:val="28"/>
        </w:rPr>
        <w:lastRenderedPageBreak/>
        <w:t>несостоявшимся. В случае проведения конкурса по нескольким лотам конкурс признается несостоявшимся только в отношении тех лотов, в отношении которых не подана ни одна заявка на участие в конкурсе.</w:t>
      </w:r>
    </w:p>
    <w:p w:rsidR="0051063A" w:rsidRPr="0051063A" w:rsidRDefault="0051063A" w:rsidP="00487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63A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 организатор конкурса вправе повторно провести конкурс. В случае объявления о повторном проведении конкурса организатор конкурса вправе изменить условия конкурса.</w:t>
      </w:r>
    </w:p>
    <w:p w:rsidR="0051063A" w:rsidRPr="00C56FED" w:rsidRDefault="0051063A" w:rsidP="004870AE">
      <w:pPr>
        <w:tabs>
          <w:tab w:val="left" w:pos="1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63A">
        <w:rPr>
          <w:rFonts w:ascii="Times New Roman" w:hAnsi="Times New Roman" w:cs="Times New Roman"/>
          <w:sz w:val="28"/>
          <w:szCs w:val="28"/>
        </w:rPr>
        <w:t xml:space="preserve">В случае если по окончании срока подачи заявок на участие в конкурсе подана только одна заявка на участие в конкурсе, конкурс признается несостоявшимся. Участник конкурса признается единственным участником конкурса. Договор на установку и эксплуатацию рекламной конструкции </w:t>
      </w:r>
      <w:r w:rsidRPr="00C56FED">
        <w:rPr>
          <w:rFonts w:ascii="Times New Roman" w:hAnsi="Times New Roman" w:cs="Times New Roman"/>
          <w:sz w:val="28"/>
          <w:szCs w:val="28"/>
        </w:rPr>
        <w:t>заключается с единственным участником конкурса.</w:t>
      </w:r>
    </w:p>
    <w:p w:rsidR="000F4686" w:rsidRDefault="000F4686" w:rsidP="000F4686">
      <w:pPr>
        <w:spacing w:after="0"/>
        <w:jc w:val="right"/>
        <w:rPr>
          <w:rFonts w:ascii="Verdana" w:hAnsi="Verdana"/>
          <w:sz w:val="20"/>
          <w:szCs w:val="20"/>
        </w:rPr>
      </w:pPr>
      <w:bookmarkStart w:id="5" w:name="_Toc121738786"/>
    </w:p>
    <w:p w:rsidR="000F4686" w:rsidRPr="00B358F5" w:rsidRDefault="000F4686" w:rsidP="00775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форма доверенности</w:t>
      </w:r>
    </w:p>
    <w:p w:rsidR="000F4686" w:rsidRPr="00B358F5" w:rsidRDefault="000F4686" w:rsidP="00775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5"/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Дата, исх. номер</w:t>
      </w: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86" w:rsidRPr="00B358F5" w:rsidRDefault="000F4686" w:rsidP="00775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119343918"/>
      <w:r w:rsidRPr="00B358F5">
        <w:rPr>
          <w:rFonts w:ascii="Times New Roman" w:hAnsi="Times New Roman" w:cs="Times New Roman"/>
          <w:b/>
          <w:sz w:val="24"/>
          <w:szCs w:val="24"/>
        </w:rPr>
        <w:t>ДОВЕРЕННОСТЬ № ____</w:t>
      </w:r>
      <w:bookmarkEnd w:id="6"/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4686" w:rsidRPr="00B358F5" w:rsidRDefault="00B358F5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____________________</w:t>
      </w:r>
      <w:r w:rsidR="000F4686" w:rsidRPr="00B358F5">
        <w:rPr>
          <w:rFonts w:ascii="Times New Roman" w:hAnsi="Times New Roman" w:cs="Times New Roman"/>
          <w:sz w:val="24"/>
          <w:szCs w:val="24"/>
        </w:rPr>
        <w:tab/>
      </w:r>
      <w:r w:rsidR="000F4686" w:rsidRPr="00B358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"_____"________________ 201_ г.</w:t>
      </w: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="00B358F5">
        <w:rPr>
          <w:rFonts w:ascii="Times New Roman" w:hAnsi="Times New Roman" w:cs="Times New Roman"/>
          <w:sz w:val="24"/>
          <w:szCs w:val="24"/>
        </w:rPr>
        <w:t xml:space="preserve"> </w:t>
      </w:r>
      <w:r w:rsidRPr="00B358F5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0F4686" w:rsidRPr="00B358F5" w:rsidRDefault="000F4686" w:rsidP="007757D8">
      <w:pPr>
        <w:pStyle w:val="Nonformat"/>
        <w:jc w:val="center"/>
        <w:rPr>
          <w:rFonts w:ascii="Times New Roman" w:hAnsi="Times New Roman" w:cs="Times New Roman"/>
        </w:rPr>
      </w:pPr>
      <w:r w:rsidRPr="00B358F5">
        <w:rPr>
          <w:rFonts w:ascii="Times New Roman" w:hAnsi="Times New Roman" w:cs="Times New Roman"/>
          <w:i/>
        </w:rPr>
        <w:t xml:space="preserve">                         </w:t>
      </w:r>
      <w:r w:rsidR="00B358F5">
        <w:rPr>
          <w:rFonts w:ascii="Times New Roman" w:hAnsi="Times New Roman" w:cs="Times New Roman"/>
          <w:i/>
        </w:rPr>
        <w:t xml:space="preserve">   </w:t>
      </w:r>
      <w:r w:rsidRPr="00B358F5">
        <w:rPr>
          <w:rFonts w:ascii="Times New Roman" w:hAnsi="Times New Roman" w:cs="Times New Roman"/>
          <w:i/>
        </w:rPr>
        <w:t xml:space="preserve">  </w:t>
      </w:r>
      <w:r w:rsidRPr="00B358F5">
        <w:rPr>
          <w:rFonts w:ascii="Times New Roman" w:hAnsi="Times New Roman" w:cs="Times New Roman"/>
        </w:rPr>
        <w:t xml:space="preserve">(наименование </w:t>
      </w:r>
      <w:r w:rsidR="005B6995">
        <w:rPr>
          <w:rFonts w:ascii="Times New Roman" w:hAnsi="Times New Roman" w:cs="Times New Roman"/>
        </w:rPr>
        <w:t>претендента на участие в конкурсе</w:t>
      </w:r>
      <w:r w:rsidRPr="00B358F5">
        <w:rPr>
          <w:rFonts w:ascii="Times New Roman" w:hAnsi="Times New Roman" w:cs="Times New Roman"/>
        </w:rPr>
        <w:t>)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в лице _____________________________________________</w:t>
      </w:r>
      <w:r w:rsidR="005B6995">
        <w:rPr>
          <w:rFonts w:ascii="Times New Roman" w:hAnsi="Times New Roman" w:cs="Times New Roman"/>
          <w:sz w:val="24"/>
          <w:szCs w:val="24"/>
        </w:rPr>
        <w:t>___________________________</w:t>
      </w:r>
      <w:r w:rsidRPr="00B358F5">
        <w:rPr>
          <w:rFonts w:ascii="Times New Roman" w:hAnsi="Times New Roman" w:cs="Times New Roman"/>
          <w:sz w:val="24"/>
          <w:szCs w:val="24"/>
        </w:rPr>
        <w:t>_,</w:t>
      </w:r>
    </w:p>
    <w:p w:rsidR="000F4686" w:rsidRPr="005B6995" w:rsidRDefault="000F4686" w:rsidP="007757D8">
      <w:pPr>
        <w:pStyle w:val="Nonformat"/>
        <w:jc w:val="center"/>
        <w:rPr>
          <w:rFonts w:ascii="Times New Roman" w:hAnsi="Times New Roman" w:cs="Times New Roman"/>
        </w:rPr>
      </w:pPr>
      <w:r w:rsidRPr="005B6995">
        <w:rPr>
          <w:rFonts w:ascii="Times New Roman" w:hAnsi="Times New Roman" w:cs="Times New Roman"/>
          <w:i/>
        </w:rPr>
        <w:t xml:space="preserve"> </w:t>
      </w:r>
      <w:r w:rsidRPr="005B6995">
        <w:rPr>
          <w:rFonts w:ascii="Times New Roman" w:hAnsi="Times New Roman" w:cs="Times New Roman"/>
        </w:rPr>
        <w:t>(должность, фамилия, имя, отчество)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</w:t>
      </w:r>
      <w:r w:rsidR="002A447F">
        <w:rPr>
          <w:rFonts w:ascii="Times New Roman" w:hAnsi="Times New Roman" w:cs="Times New Roman"/>
          <w:sz w:val="24"/>
          <w:szCs w:val="24"/>
        </w:rPr>
        <w:t>__________________________</w:t>
      </w:r>
      <w:r w:rsidRPr="00B358F5">
        <w:rPr>
          <w:rFonts w:ascii="Times New Roman" w:hAnsi="Times New Roman" w:cs="Times New Roman"/>
          <w:sz w:val="24"/>
          <w:szCs w:val="24"/>
        </w:rPr>
        <w:t>,</w:t>
      </w:r>
    </w:p>
    <w:p w:rsidR="000F4686" w:rsidRPr="002A447F" w:rsidRDefault="000F4686" w:rsidP="007757D8">
      <w:pPr>
        <w:pStyle w:val="Nonformat"/>
        <w:jc w:val="center"/>
        <w:rPr>
          <w:rFonts w:ascii="Times New Roman" w:hAnsi="Times New Roman" w:cs="Times New Roman"/>
        </w:rPr>
      </w:pPr>
      <w:r w:rsidRPr="002A447F">
        <w:rPr>
          <w:rFonts w:ascii="Times New Roman" w:hAnsi="Times New Roman" w:cs="Times New Roman"/>
          <w:i/>
        </w:rPr>
        <w:t xml:space="preserve">                                              </w:t>
      </w:r>
      <w:r w:rsidRPr="002A447F">
        <w:rPr>
          <w:rFonts w:ascii="Times New Roman" w:hAnsi="Times New Roman" w:cs="Times New Roman"/>
        </w:rPr>
        <w:t>(устав, положение, проч</w:t>
      </w:r>
      <w:r w:rsidR="002A447F" w:rsidRPr="002A447F">
        <w:rPr>
          <w:rFonts w:ascii="Times New Roman" w:hAnsi="Times New Roman" w:cs="Times New Roman"/>
        </w:rPr>
        <w:t>ее</w:t>
      </w:r>
      <w:r w:rsidRPr="002A447F">
        <w:rPr>
          <w:rFonts w:ascii="Times New Roman" w:hAnsi="Times New Roman" w:cs="Times New Roman"/>
        </w:rPr>
        <w:t>)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уполномочивает ______________________________________</w:t>
      </w:r>
      <w:r w:rsidR="002A447F">
        <w:rPr>
          <w:rFonts w:ascii="Times New Roman" w:hAnsi="Times New Roman" w:cs="Times New Roman"/>
          <w:sz w:val="24"/>
          <w:szCs w:val="24"/>
        </w:rPr>
        <w:t>___________________________</w:t>
      </w:r>
      <w:r w:rsidRPr="00B358F5">
        <w:rPr>
          <w:rFonts w:ascii="Times New Roman" w:hAnsi="Times New Roman" w:cs="Times New Roman"/>
          <w:sz w:val="24"/>
          <w:szCs w:val="24"/>
        </w:rPr>
        <w:t>,</w:t>
      </w:r>
    </w:p>
    <w:p w:rsidR="000F4686" w:rsidRPr="002A447F" w:rsidRDefault="000F4686" w:rsidP="007757D8">
      <w:pPr>
        <w:pStyle w:val="Nonformat"/>
        <w:jc w:val="center"/>
        <w:rPr>
          <w:rFonts w:ascii="Times New Roman" w:hAnsi="Times New Roman" w:cs="Times New Roman"/>
        </w:rPr>
      </w:pPr>
      <w:r w:rsidRPr="00B358F5">
        <w:rPr>
          <w:rFonts w:ascii="Times New Roman" w:hAnsi="Times New Roman" w:cs="Times New Roman"/>
          <w:sz w:val="24"/>
          <w:szCs w:val="24"/>
        </w:rPr>
        <w:t xml:space="preserve"> </w:t>
      </w:r>
      <w:r w:rsidRPr="002A447F">
        <w:rPr>
          <w:rFonts w:ascii="Times New Roman" w:hAnsi="Times New Roman" w:cs="Times New Roman"/>
        </w:rPr>
        <w:t>(должность, фамилия, имя, отчество)</w:t>
      </w: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паспорт серия</w:t>
      </w:r>
      <w:r w:rsidR="002A447F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358F5">
        <w:rPr>
          <w:rFonts w:ascii="Times New Roman" w:hAnsi="Times New Roman" w:cs="Times New Roman"/>
          <w:sz w:val="24"/>
          <w:szCs w:val="24"/>
        </w:rPr>
        <w:t>, № ____________, выданный ___</w:t>
      </w:r>
      <w:r w:rsidR="002A44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A447F">
        <w:rPr>
          <w:rFonts w:ascii="Times New Roman" w:hAnsi="Times New Roman" w:cs="Times New Roman"/>
          <w:sz w:val="24"/>
          <w:szCs w:val="24"/>
        </w:rPr>
        <w:t>___________________________</w:t>
      </w:r>
      <w:r w:rsidRPr="00B358F5">
        <w:rPr>
          <w:rFonts w:ascii="Times New Roman" w:hAnsi="Times New Roman" w:cs="Times New Roman"/>
          <w:sz w:val="24"/>
          <w:szCs w:val="24"/>
        </w:rPr>
        <w:t>,</w:t>
      </w:r>
    </w:p>
    <w:p w:rsidR="000F4686" w:rsidRPr="00B358F5" w:rsidRDefault="000F4686" w:rsidP="00775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(дата выдачи, кем выдан)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представлять в полной мере интересы доверителя и осуществлять от его имени действия, связанные с участием в размещении заказа по лоту №_________________________________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 и действующим законодательством о размещении заказа.</w:t>
      </w:r>
    </w:p>
    <w:p w:rsidR="000F4686" w:rsidRPr="00B358F5" w:rsidRDefault="000F4686" w:rsidP="007757D8">
      <w:pPr>
        <w:pStyle w:val="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341"/>
      </w:tblGrid>
      <w:tr w:rsidR="000F4686" w:rsidRPr="00B358F5" w:rsidTr="00202351">
        <w:trPr>
          <w:trHeight w:val="425"/>
        </w:trPr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686" w:rsidRPr="00B358F5" w:rsidTr="00202351">
        <w:trPr>
          <w:trHeight w:val="161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51">
              <w:rPr>
                <w:rFonts w:ascii="Times New Roman" w:hAnsi="Times New Roman" w:cs="Times New Roman"/>
                <w:sz w:val="20"/>
                <w:szCs w:val="20"/>
              </w:rPr>
              <w:t>(Должность лица, уполномоченного на осуществление действий от имени участника размещения заказа)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auto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5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600" w:type="dxa"/>
            <w:shd w:val="clear" w:color="auto" w:fill="auto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auto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5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0F4686" w:rsidRPr="00B358F5" w:rsidRDefault="000F4686" w:rsidP="007757D8">
      <w:pPr>
        <w:pStyle w:val="20"/>
        <w:tabs>
          <w:tab w:val="num" w:pos="720"/>
        </w:tabs>
        <w:spacing w:after="0" w:line="240" w:lineRule="auto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68"/>
        <w:gridCol w:w="723"/>
        <w:gridCol w:w="4498"/>
      </w:tblGrid>
      <w:tr w:rsidR="000F4686" w:rsidRPr="00B358F5" w:rsidTr="00202351">
        <w:trPr>
          <w:trHeight w:val="425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3" w:type="dxa"/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:rsidR="000F4686" w:rsidRPr="00B358F5" w:rsidRDefault="000F4686" w:rsidP="0077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4686" w:rsidRPr="00B358F5" w:rsidTr="00202351">
        <w:trPr>
          <w:trHeight w:val="161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51">
              <w:rPr>
                <w:rFonts w:ascii="Times New Roman" w:hAnsi="Times New Roman" w:cs="Times New Roman"/>
                <w:sz w:val="20"/>
                <w:szCs w:val="20"/>
              </w:rPr>
              <w:t>(Подпись доверителя)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  <w:tcBorders>
              <w:top w:val="single" w:sz="4" w:space="0" w:color="auto"/>
            </w:tcBorders>
            <w:shd w:val="clear" w:color="auto" w:fill="auto"/>
          </w:tcPr>
          <w:p w:rsidR="000F4686" w:rsidRPr="00202351" w:rsidRDefault="000F4686" w:rsidP="0077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51">
              <w:rPr>
                <w:rFonts w:ascii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686" w:rsidRPr="00B358F5" w:rsidRDefault="000F4686" w:rsidP="0077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8F5">
        <w:rPr>
          <w:rFonts w:ascii="Times New Roman" w:hAnsi="Times New Roman" w:cs="Times New Roman"/>
          <w:sz w:val="24"/>
          <w:szCs w:val="24"/>
        </w:rPr>
        <w:t>Настоящая доверенность выдана без права передоверия полномочий по ней третьим лицам.</w:t>
      </w:r>
    </w:p>
    <w:p w:rsidR="000F4686" w:rsidRPr="00095C41" w:rsidRDefault="000F4686" w:rsidP="007757D8">
      <w:pPr>
        <w:spacing w:after="0" w:line="240" w:lineRule="auto"/>
        <w:rPr>
          <w:rFonts w:ascii="Verdana" w:hAnsi="Verdana"/>
          <w:sz w:val="20"/>
          <w:szCs w:val="20"/>
        </w:rPr>
      </w:pPr>
      <w:r w:rsidRPr="00B358F5">
        <w:rPr>
          <w:rFonts w:ascii="Times New Roman" w:hAnsi="Times New Roman" w:cs="Times New Roman"/>
          <w:sz w:val="24"/>
          <w:szCs w:val="24"/>
        </w:rPr>
        <w:t>Настоящая доверенность выдана сроком до ____</w:t>
      </w:r>
      <w:r w:rsidR="00202351">
        <w:rPr>
          <w:rFonts w:ascii="Times New Roman" w:hAnsi="Times New Roman" w:cs="Times New Roman"/>
          <w:sz w:val="24"/>
          <w:szCs w:val="24"/>
        </w:rPr>
        <w:t>________________</w:t>
      </w:r>
      <w:r w:rsidRPr="00B358F5">
        <w:rPr>
          <w:rFonts w:ascii="Times New Roman" w:hAnsi="Times New Roman" w:cs="Times New Roman"/>
          <w:sz w:val="24"/>
          <w:szCs w:val="24"/>
        </w:rPr>
        <w:t>_____________ 201__ г.</w:t>
      </w:r>
    </w:p>
    <w:p w:rsidR="000F4686" w:rsidRPr="00AA6065" w:rsidRDefault="000F4686" w:rsidP="000F4686">
      <w:pPr>
        <w:pStyle w:val="af5"/>
        <w:rPr>
          <w:rFonts w:ascii="Verdana" w:hAnsi="Verdana"/>
          <w:sz w:val="20"/>
          <w:highlight w:val="yellow"/>
        </w:rPr>
      </w:pPr>
    </w:p>
    <w:p w:rsidR="000F4686" w:rsidRDefault="000F4686" w:rsidP="000F4686">
      <w:pPr>
        <w:pStyle w:val="af5"/>
        <w:spacing w:after="0"/>
      </w:pPr>
    </w:p>
    <w:p w:rsidR="000F4686" w:rsidRPr="0095459D" w:rsidRDefault="000F4686" w:rsidP="0097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4686" w:rsidRPr="0095459D" w:rsidSect="00F8054D">
      <w:headerReference w:type="default" r:id="rId20"/>
      <w:pgSz w:w="11906" w:h="16838"/>
      <w:pgMar w:top="536" w:right="568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C49" w:rsidRDefault="005C5C49" w:rsidP="00FC256C">
      <w:pPr>
        <w:spacing w:after="0" w:line="240" w:lineRule="auto"/>
      </w:pPr>
      <w:r>
        <w:separator/>
      </w:r>
    </w:p>
  </w:endnote>
  <w:endnote w:type="continuationSeparator" w:id="0">
    <w:p w:rsidR="005C5C49" w:rsidRDefault="005C5C49" w:rsidP="00FC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C49" w:rsidRDefault="005C5C49" w:rsidP="00FC256C">
      <w:pPr>
        <w:spacing w:after="0" w:line="240" w:lineRule="auto"/>
      </w:pPr>
      <w:r>
        <w:separator/>
      </w:r>
    </w:p>
  </w:footnote>
  <w:footnote w:type="continuationSeparator" w:id="0">
    <w:p w:rsidR="005C5C49" w:rsidRDefault="005C5C49" w:rsidP="00FC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56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B90" w:rsidRDefault="007B2B90">
        <w:pPr>
          <w:pStyle w:val="a5"/>
          <w:jc w:val="center"/>
        </w:pPr>
        <w:r w:rsidRPr="00FC25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56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C25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F42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FC25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B1D"/>
    <w:multiLevelType w:val="multilevel"/>
    <w:tmpl w:val="8C74DC46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FE5F9A"/>
    <w:multiLevelType w:val="multilevel"/>
    <w:tmpl w:val="45F2A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A57107"/>
    <w:multiLevelType w:val="hybridMultilevel"/>
    <w:tmpl w:val="DF4C137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20003"/>
    <w:multiLevelType w:val="hybridMultilevel"/>
    <w:tmpl w:val="6D2A3C8C"/>
    <w:lvl w:ilvl="0" w:tplc="3D5A122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9AE29B6"/>
    <w:multiLevelType w:val="multilevel"/>
    <w:tmpl w:val="1EDAFA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A524E94"/>
    <w:multiLevelType w:val="multilevel"/>
    <w:tmpl w:val="B1F6BE7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A371082"/>
    <w:multiLevelType w:val="multilevel"/>
    <w:tmpl w:val="D9CAD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5658BE"/>
    <w:multiLevelType w:val="multilevel"/>
    <w:tmpl w:val="7B4486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DFF7307"/>
    <w:multiLevelType w:val="multilevel"/>
    <w:tmpl w:val="2B8E317A"/>
    <w:lvl w:ilvl="0">
      <w:start w:val="22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B3675A8"/>
    <w:multiLevelType w:val="multilevel"/>
    <w:tmpl w:val="46EE88EE"/>
    <w:lvl w:ilvl="0">
      <w:start w:val="26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7212B0"/>
    <w:multiLevelType w:val="hybridMultilevel"/>
    <w:tmpl w:val="80F47078"/>
    <w:lvl w:ilvl="0" w:tplc="69345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1573C5"/>
    <w:multiLevelType w:val="multilevel"/>
    <w:tmpl w:val="3104ED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4425B71"/>
    <w:multiLevelType w:val="multilevel"/>
    <w:tmpl w:val="9D5EB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145BB6"/>
    <w:multiLevelType w:val="multilevel"/>
    <w:tmpl w:val="45F2A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94C31AA"/>
    <w:multiLevelType w:val="multilevel"/>
    <w:tmpl w:val="C464E1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CCB3C4C"/>
    <w:multiLevelType w:val="multilevel"/>
    <w:tmpl w:val="EDE8846E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4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8"/>
  </w:num>
  <w:num w:numId="5">
    <w:abstractNumId w:val="16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15"/>
  </w:num>
  <w:num w:numId="12">
    <w:abstractNumId w:val="2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3E0"/>
    <w:rsid w:val="00002963"/>
    <w:rsid w:val="00003150"/>
    <w:rsid w:val="000037C3"/>
    <w:rsid w:val="000042D0"/>
    <w:rsid w:val="00043AF2"/>
    <w:rsid w:val="00050A36"/>
    <w:rsid w:val="00053D56"/>
    <w:rsid w:val="00060EA8"/>
    <w:rsid w:val="0006417E"/>
    <w:rsid w:val="0008439D"/>
    <w:rsid w:val="000A433C"/>
    <w:rsid w:val="000C7482"/>
    <w:rsid w:val="000E7ECD"/>
    <w:rsid w:val="000F1428"/>
    <w:rsid w:val="000F1585"/>
    <w:rsid w:val="000F4686"/>
    <w:rsid w:val="000F67AD"/>
    <w:rsid w:val="0010046D"/>
    <w:rsid w:val="00103F8E"/>
    <w:rsid w:val="00111C37"/>
    <w:rsid w:val="0012678D"/>
    <w:rsid w:val="00160692"/>
    <w:rsid w:val="00182465"/>
    <w:rsid w:val="001C069A"/>
    <w:rsid w:val="001C6F27"/>
    <w:rsid w:val="001D5921"/>
    <w:rsid w:val="001E6E4B"/>
    <w:rsid w:val="001F2507"/>
    <w:rsid w:val="001F39A6"/>
    <w:rsid w:val="001F603B"/>
    <w:rsid w:val="002008B9"/>
    <w:rsid w:val="00202351"/>
    <w:rsid w:val="00215E32"/>
    <w:rsid w:val="002230BB"/>
    <w:rsid w:val="00225BC7"/>
    <w:rsid w:val="00252727"/>
    <w:rsid w:val="002A447F"/>
    <w:rsid w:val="002B6724"/>
    <w:rsid w:val="002D0ECE"/>
    <w:rsid w:val="002D1F4F"/>
    <w:rsid w:val="00304655"/>
    <w:rsid w:val="00324E37"/>
    <w:rsid w:val="0034124D"/>
    <w:rsid w:val="003625E3"/>
    <w:rsid w:val="003631CF"/>
    <w:rsid w:val="0038140A"/>
    <w:rsid w:val="00395DC5"/>
    <w:rsid w:val="003A2987"/>
    <w:rsid w:val="003A4902"/>
    <w:rsid w:val="003B7614"/>
    <w:rsid w:val="003C6BCC"/>
    <w:rsid w:val="003D27A4"/>
    <w:rsid w:val="003D58D8"/>
    <w:rsid w:val="003E06FD"/>
    <w:rsid w:val="003F1F90"/>
    <w:rsid w:val="0040225D"/>
    <w:rsid w:val="00411BD2"/>
    <w:rsid w:val="004244E0"/>
    <w:rsid w:val="00433011"/>
    <w:rsid w:val="004346EE"/>
    <w:rsid w:val="00445839"/>
    <w:rsid w:val="004465D1"/>
    <w:rsid w:val="004606AF"/>
    <w:rsid w:val="004645F3"/>
    <w:rsid w:val="004870AE"/>
    <w:rsid w:val="00493167"/>
    <w:rsid w:val="004A4180"/>
    <w:rsid w:val="004F2389"/>
    <w:rsid w:val="0051063A"/>
    <w:rsid w:val="00511C31"/>
    <w:rsid w:val="00535427"/>
    <w:rsid w:val="00550479"/>
    <w:rsid w:val="00551410"/>
    <w:rsid w:val="00571C49"/>
    <w:rsid w:val="005730CA"/>
    <w:rsid w:val="00594F35"/>
    <w:rsid w:val="00595102"/>
    <w:rsid w:val="00596DC2"/>
    <w:rsid w:val="005A7531"/>
    <w:rsid w:val="005B53E7"/>
    <w:rsid w:val="005B6995"/>
    <w:rsid w:val="005C5C49"/>
    <w:rsid w:val="005D4F90"/>
    <w:rsid w:val="005D78AC"/>
    <w:rsid w:val="006009BC"/>
    <w:rsid w:val="00621416"/>
    <w:rsid w:val="00637F02"/>
    <w:rsid w:val="00663B28"/>
    <w:rsid w:val="00676EAB"/>
    <w:rsid w:val="006B63B9"/>
    <w:rsid w:val="006C086C"/>
    <w:rsid w:val="006C58B6"/>
    <w:rsid w:val="006D676B"/>
    <w:rsid w:val="00733BD6"/>
    <w:rsid w:val="00744468"/>
    <w:rsid w:val="00750C31"/>
    <w:rsid w:val="007618C5"/>
    <w:rsid w:val="007624CA"/>
    <w:rsid w:val="00763EA5"/>
    <w:rsid w:val="00772665"/>
    <w:rsid w:val="007757D8"/>
    <w:rsid w:val="00785A72"/>
    <w:rsid w:val="00786C27"/>
    <w:rsid w:val="007919F8"/>
    <w:rsid w:val="007A0DA6"/>
    <w:rsid w:val="007A1C17"/>
    <w:rsid w:val="007B2B90"/>
    <w:rsid w:val="007C122C"/>
    <w:rsid w:val="007D3778"/>
    <w:rsid w:val="007E56E9"/>
    <w:rsid w:val="007F0479"/>
    <w:rsid w:val="007F217C"/>
    <w:rsid w:val="007F256A"/>
    <w:rsid w:val="00801B55"/>
    <w:rsid w:val="00804DC1"/>
    <w:rsid w:val="00813683"/>
    <w:rsid w:val="00844308"/>
    <w:rsid w:val="00846579"/>
    <w:rsid w:val="00893DF6"/>
    <w:rsid w:val="008A6C71"/>
    <w:rsid w:val="008D07BD"/>
    <w:rsid w:val="008D314C"/>
    <w:rsid w:val="008E696D"/>
    <w:rsid w:val="008E751F"/>
    <w:rsid w:val="008F1AA8"/>
    <w:rsid w:val="009011F1"/>
    <w:rsid w:val="00902707"/>
    <w:rsid w:val="00903997"/>
    <w:rsid w:val="009072DD"/>
    <w:rsid w:val="00912270"/>
    <w:rsid w:val="00912C68"/>
    <w:rsid w:val="00912CE1"/>
    <w:rsid w:val="009514A9"/>
    <w:rsid w:val="00951E9A"/>
    <w:rsid w:val="0095459D"/>
    <w:rsid w:val="00962B3B"/>
    <w:rsid w:val="00962EE0"/>
    <w:rsid w:val="00973864"/>
    <w:rsid w:val="00986E5E"/>
    <w:rsid w:val="00987C73"/>
    <w:rsid w:val="009918F7"/>
    <w:rsid w:val="0099418C"/>
    <w:rsid w:val="009A2717"/>
    <w:rsid w:val="009A3F3B"/>
    <w:rsid w:val="009C54D3"/>
    <w:rsid w:val="009C6BA4"/>
    <w:rsid w:val="009F5A14"/>
    <w:rsid w:val="00A07380"/>
    <w:rsid w:val="00A13D69"/>
    <w:rsid w:val="00A2778D"/>
    <w:rsid w:val="00A3695A"/>
    <w:rsid w:val="00A36C14"/>
    <w:rsid w:val="00A42FFE"/>
    <w:rsid w:val="00A436A0"/>
    <w:rsid w:val="00A44094"/>
    <w:rsid w:val="00A52096"/>
    <w:rsid w:val="00A53A16"/>
    <w:rsid w:val="00AA7784"/>
    <w:rsid w:val="00AB1CF9"/>
    <w:rsid w:val="00AC3EF4"/>
    <w:rsid w:val="00B136E3"/>
    <w:rsid w:val="00B26E27"/>
    <w:rsid w:val="00B358F5"/>
    <w:rsid w:val="00B404BD"/>
    <w:rsid w:val="00B406BB"/>
    <w:rsid w:val="00B56AE8"/>
    <w:rsid w:val="00B66AB7"/>
    <w:rsid w:val="00B725FB"/>
    <w:rsid w:val="00B735F0"/>
    <w:rsid w:val="00B817C0"/>
    <w:rsid w:val="00BB08A7"/>
    <w:rsid w:val="00C16F7B"/>
    <w:rsid w:val="00C56FED"/>
    <w:rsid w:val="00C71BBA"/>
    <w:rsid w:val="00C72B6F"/>
    <w:rsid w:val="00C7784B"/>
    <w:rsid w:val="00C804A6"/>
    <w:rsid w:val="00C8221D"/>
    <w:rsid w:val="00C91BCC"/>
    <w:rsid w:val="00C939EF"/>
    <w:rsid w:val="00CA6645"/>
    <w:rsid w:val="00CD5BA5"/>
    <w:rsid w:val="00CF3397"/>
    <w:rsid w:val="00D06C00"/>
    <w:rsid w:val="00D510C2"/>
    <w:rsid w:val="00D60471"/>
    <w:rsid w:val="00D60E5E"/>
    <w:rsid w:val="00D65C10"/>
    <w:rsid w:val="00D80B7B"/>
    <w:rsid w:val="00D86056"/>
    <w:rsid w:val="00D9214D"/>
    <w:rsid w:val="00DA2B87"/>
    <w:rsid w:val="00DD3A8A"/>
    <w:rsid w:val="00DF029D"/>
    <w:rsid w:val="00DF6297"/>
    <w:rsid w:val="00DF7376"/>
    <w:rsid w:val="00DF79FD"/>
    <w:rsid w:val="00E07084"/>
    <w:rsid w:val="00E15144"/>
    <w:rsid w:val="00E23EA2"/>
    <w:rsid w:val="00E25A7C"/>
    <w:rsid w:val="00E3359C"/>
    <w:rsid w:val="00E359D7"/>
    <w:rsid w:val="00E45361"/>
    <w:rsid w:val="00E723E0"/>
    <w:rsid w:val="00E814F1"/>
    <w:rsid w:val="00E96CA9"/>
    <w:rsid w:val="00EB1848"/>
    <w:rsid w:val="00EC03CC"/>
    <w:rsid w:val="00EC0FD3"/>
    <w:rsid w:val="00EE2E55"/>
    <w:rsid w:val="00F01339"/>
    <w:rsid w:val="00F14F42"/>
    <w:rsid w:val="00F207F3"/>
    <w:rsid w:val="00F21BAA"/>
    <w:rsid w:val="00F25A60"/>
    <w:rsid w:val="00F34A94"/>
    <w:rsid w:val="00F365CF"/>
    <w:rsid w:val="00F8054D"/>
    <w:rsid w:val="00F81FED"/>
    <w:rsid w:val="00FC256C"/>
    <w:rsid w:val="00FC7797"/>
    <w:rsid w:val="00FD5761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AFA"/>
  <w15:docId w15:val="{433F990F-AE80-44C8-A698-7D3A1C5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4A6"/>
  </w:style>
  <w:style w:type="paragraph" w:styleId="1">
    <w:name w:val="heading 1"/>
    <w:basedOn w:val="a"/>
    <w:next w:val="a"/>
    <w:link w:val="10"/>
    <w:qFormat/>
    <w:rsid w:val="00C72B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72B6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2B6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997"/>
    <w:rPr>
      <w:color w:val="0000FF" w:themeColor="hyperlink"/>
      <w:u w:val="single"/>
    </w:rPr>
  </w:style>
  <w:style w:type="paragraph" w:styleId="a4">
    <w:name w:val="No Spacing"/>
    <w:uiPriority w:val="1"/>
    <w:qFormat/>
    <w:rsid w:val="009918F7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C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56C"/>
  </w:style>
  <w:style w:type="paragraph" w:styleId="a7">
    <w:name w:val="footer"/>
    <w:basedOn w:val="a"/>
    <w:link w:val="a8"/>
    <w:unhideWhenUsed/>
    <w:rsid w:val="00FC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C256C"/>
  </w:style>
  <w:style w:type="paragraph" w:styleId="a9">
    <w:name w:val="List Paragraph"/>
    <w:basedOn w:val="a"/>
    <w:uiPriority w:val="99"/>
    <w:qFormat/>
    <w:rsid w:val="00411BD2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C72B6F"/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72B6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2B6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C72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C72B6F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uiPriority w:val="99"/>
    <w:rsid w:val="00C72B6F"/>
    <w:rPr>
      <w:b/>
      <w:bCs/>
      <w:color w:val="008000"/>
    </w:rPr>
  </w:style>
  <w:style w:type="paragraph" w:customStyle="1" w:styleId="ab">
    <w:name w:val="Нормальный (таблица)"/>
    <w:basedOn w:val="a"/>
    <w:next w:val="a"/>
    <w:rsid w:val="00C72B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C72B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d">
    <w:name w:val="Текст Знак"/>
    <w:basedOn w:val="a0"/>
    <w:link w:val="ac"/>
    <w:uiPriority w:val="99"/>
    <w:rsid w:val="00C72B6F"/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e">
    <w:name w:val="Основной текст_"/>
    <w:link w:val="2"/>
    <w:rsid w:val="00C72B6F"/>
    <w:rPr>
      <w:spacing w:val="-5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e"/>
    <w:rsid w:val="00C72B6F"/>
    <w:pPr>
      <w:widowControl w:val="0"/>
      <w:shd w:val="clear" w:color="auto" w:fill="FFFFFF"/>
      <w:spacing w:after="0" w:line="274" w:lineRule="exact"/>
      <w:jc w:val="both"/>
    </w:pPr>
    <w:rPr>
      <w:spacing w:val="-5"/>
      <w:sz w:val="23"/>
      <w:szCs w:val="23"/>
    </w:rPr>
  </w:style>
  <w:style w:type="paragraph" w:customStyle="1" w:styleId="FR2">
    <w:name w:val="FR2"/>
    <w:rsid w:val="00C72B6F"/>
    <w:pPr>
      <w:widowControl w:val="0"/>
      <w:spacing w:before="2060" w:after="0" w:line="240" w:lineRule="auto"/>
      <w:ind w:left="40"/>
      <w:jc w:val="center"/>
    </w:pPr>
    <w:rPr>
      <w:rFonts w:ascii="Courier New" w:eastAsia="MS Mincho" w:hAnsi="Courier New" w:cs="Times New Roman"/>
      <w:b/>
      <w:szCs w:val="20"/>
      <w:lang w:eastAsia="ru-RU"/>
    </w:rPr>
  </w:style>
  <w:style w:type="table" w:styleId="af">
    <w:name w:val="Table Grid"/>
    <w:basedOn w:val="a1"/>
    <w:uiPriority w:val="39"/>
    <w:rsid w:val="00F207F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1">
    <w:name w:val="Основной текст (5)"/>
    <w:basedOn w:val="a0"/>
    <w:rsid w:val="00E2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E2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Основной текст (3)_"/>
    <w:basedOn w:val="a0"/>
    <w:rsid w:val="00E2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0">
    <w:name w:val="Balloon Text"/>
    <w:basedOn w:val="a"/>
    <w:link w:val="af1"/>
    <w:uiPriority w:val="99"/>
    <w:semiHidden/>
    <w:unhideWhenUsed/>
    <w:rsid w:val="00E2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5A7C"/>
    <w:rPr>
      <w:rFonts w:ascii="Segoe UI" w:hAnsi="Segoe UI" w:cs="Segoe UI"/>
      <w:sz w:val="18"/>
      <w:szCs w:val="18"/>
    </w:rPr>
  </w:style>
  <w:style w:type="paragraph" w:styleId="af2">
    <w:name w:val="Body Text Indent"/>
    <w:basedOn w:val="a"/>
    <w:link w:val="af3"/>
    <w:rsid w:val="00493167"/>
    <w:pPr>
      <w:spacing w:after="60" w:line="240" w:lineRule="auto"/>
      <w:ind w:firstLine="7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9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49316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4931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2"/>
    <w:basedOn w:val="a"/>
    <w:link w:val="21"/>
    <w:rsid w:val="0049316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49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93167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4pt">
    <w:name w:val="Основной текст (2) + 14 pt"/>
    <w:basedOn w:val="a0"/>
    <w:rsid w:val="00676E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4">
    <w:name w:val="Normal (Web)"/>
    <w:basedOn w:val="a"/>
    <w:uiPriority w:val="99"/>
    <w:unhideWhenUsed/>
    <w:rsid w:val="002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0F468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F4686"/>
  </w:style>
  <w:style w:type="paragraph" w:customStyle="1" w:styleId="Nonformat">
    <w:name w:val="Nonformat"/>
    <w:basedOn w:val="a"/>
    <w:rsid w:val="000F4686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3629.1000" TargetMode="External"/><Relationship Id="rId13" Type="http://schemas.openxmlformats.org/officeDocument/2006/relationships/hyperlink" Target="garantF1://12027232.6" TargetMode="External"/><Relationship Id="rId18" Type="http://schemas.openxmlformats.org/officeDocument/2006/relationships/hyperlink" Target="garantF1://10064072.2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radost@abinskiy.ru" TargetMode="External"/><Relationship Id="rId12" Type="http://schemas.openxmlformats.org/officeDocument/2006/relationships/hyperlink" Target="garantF1://3862137.0" TargetMode="External"/><Relationship Id="rId17" Type="http://schemas.openxmlformats.org/officeDocument/2006/relationships/hyperlink" Target="garantF1://10064072.21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5525.3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5525.19057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01" TargetMode="External"/><Relationship Id="rId10" Type="http://schemas.openxmlformats.org/officeDocument/2006/relationships/hyperlink" Target="garantF1://12045525.19056" TargetMode="External"/><Relationship Id="rId19" Type="http://schemas.openxmlformats.org/officeDocument/2006/relationships/hyperlink" Target="http://www.abin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5525.19051" TargetMode="External"/><Relationship Id="rId14" Type="http://schemas.openxmlformats.org/officeDocument/2006/relationships/hyperlink" Target="garantF1://12040387.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27</Pages>
  <Words>9865</Words>
  <Characters>56235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Administrashion</Company>
  <LinksUpToDate>false</LinksUpToDate>
  <CharactersWithSpaces>65969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</dc:creator>
  <cp:keywords/>
  <dc:description/>
  <cp:lastModifiedBy>admin-pc</cp:lastModifiedBy>
  <cp:revision>42</cp:revision>
  <cp:lastPrinted>2017-11-01T07:14:00Z</cp:lastPrinted>
  <dcterms:created xsi:type="dcterms:W3CDTF">2017-06-26T19:50:00Z</dcterms:created>
  <dcterms:modified xsi:type="dcterms:W3CDTF">2017-11-01T08:29:00Z</dcterms:modified>
</cp:coreProperties>
</file>